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0A" w:rsidRDefault="003F131E" w:rsidP="00C47E0A">
      <w:pPr>
        <w:pStyle w:val="Heading1"/>
        <w:shd w:val="clear" w:color="auto" w:fill="FFFFFF"/>
        <w:rPr>
          <w:rFonts w:cs="Helvetica"/>
          <w:color w:val="000000"/>
          <w:sz w:val="24"/>
          <w:szCs w:val="24"/>
          <w:lang w:val="en"/>
        </w:rPr>
      </w:pPr>
      <w:hyperlink r:id="rId7" w:history="1">
        <w:r w:rsidR="00957A40" w:rsidRPr="009922BE">
          <w:rPr>
            <w:rStyle w:val="Hyperlink"/>
            <w:rFonts w:cs="Helvetica"/>
            <w:sz w:val="24"/>
            <w:szCs w:val="24"/>
            <w:lang w:val="en"/>
          </w:rPr>
          <w:t>https://www.hhs.gov/about/agencies/iea/partnerships/opioid-toolkit/index.html</w:t>
        </w:r>
      </w:hyperlink>
    </w:p>
    <w:p w:rsidR="00C47E0A" w:rsidRDefault="00C47E0A" w:rsidP="00C47E0A">
      <w:pPr>
        <w:pStyle w:val="Heading1"/>
        <w:shd w:val="clear" w:color="auto" w:fill="FFFFFF"/>
        <w:rPr>
          <w:rFonts w:cs="Helvetica"/>
          <w:color w:val="000000"/>
          <w:lang w:val="en"/>
        </w:rPr>
      </w:pPr>
      <w:r>
        <w:rPr>
          <w:rFonts w:cs="Helvetica"/>
          <w:color w:val="000000"/>
          <w:lang w:val="en"/>
        </w:rPr>
        <w:t>Opioid Epidemic Practical Toolkit: Helping Faith and Com</w:t>
      </w:r>
      <w:bookmarkStart w:id="0" w:name="_GoBack"/>
      <w:bookmarkEnd w:id="0"/>
      <w:r>
        <w:rPr>
          <w:rFonts w:cs="Helvetica"/>
          <w:color w:val="000000"/>
          <w:lang w:val="en"/>
        </w:rPr>
        <w:t>munity Leaders Bring Hope and Healing to Our Communities</w:t>
      </w:r>
    </w:p>
    <w:p w:rsidR="00492452" w:rsidRDefault="00C47E0A" w:rsidP="00C47E0A">
      <w:pPr>
        <w:pStyle w:val="NormalWeb"/>
        <w:shd w:val="clear" w:color="auto" w:fill="FFFFFF"/>
      </w:pPr>
      <w:r>
        <w:rPr>
          <w:rFonts w:ascii="Helvetica" w:hAnsi="Helvetica" w:cs="Helvetica"/>
          <w:color w:val="000000"/>
          <w:sz w:val="21"/>
          <w:szCs w:val="21"/>
          <w:lang w:val="en"/>
        </w:rPr>
        <w:t>In 2015 alone, more than 33,000 people in the United States died of opioid overdose, which is over 90 people each day. This toolkit, developed by the HHS Center for Faith-based and Neighborhood Partnerships, contains practical steps your organization can take to bring hope and healing to those and the millions more suffering the consequences of opioid abuse disorder.</w:t>
      </w:r>
    </w:p>
    <w:p w:rsidR="00F81512" w:rsidRDefault="00F81512"/>
    <w:p w:rsidR="00D64F1C" w:rsidRPr="00D64F1C" w:rsidRDefault="00D64F1C" w:rsidP="00DB4AD3">
      <w:pPr>
        <w:jc w:val="center"/>
        <w:rPr>
          <w:sz w:val="48"/>
          <w:szCs w:val="48"/>
        </w:rPr>
      </w:pPr>
      <w:r w:rsidRPr="00D64F1C">
        <w:rPr>
          <w:sz w:val="48"/>
          <w:szCs w:val="48"/>
        </w:rPr>
        <w:lastRenderedPageBreak/>
        <w:t>Six Ways to Respond as a Faith Community</w:t>
      </w:r>
    </w:p>
    <w:p w:rsidR="00F81512" w:rsidRDefault="00F81512"/>
    <w:p w:rsidR="00F81512" w:rsidRPr="00F81512" w:rsidRDefault="00F81512" w:rsidP="00F81512">
      <w:pPr>
        <w:shd w:val="clear" w:color="auto" w:fill="FFFFFF"/>
        <w:spacing w:after="300" w:line="510" w:lineRule="atLeast"/>
        <w:outlineLvl w:val="0"/>
        <w:rPr>
          <w:rFonts w:ascii="inherit" w:eastAsia="Times New Roman" w:hAnsi="inherit" w:cs="Helvetica"/>
          <w:color w:val="000000"/>
          <w:kern w:val="36"/>
          <w:sz w:val="36"/>
          <w:szCs w:val="36"/>
          <w:lang w:val="en"/>
        </w:rPr>
      </w:pPr>
      <w:r w:rsidRPr="00F81512">
        <w:rPr>
          <w:rFonts w:ascii="inherit" w:eastAsia="Times New Roman" w:hAnsi="inherit" w:cs="Helvetica"/>
          <w:color w:val="000000"/>
          <w:kern w:val="36"/>
          <w:sz w:val="36"/>
          <w:szCs w:val="36"/>
          <w:lang w:val="en"/>
        </w:rPr>
        <w:t>Open Your Doors: Host or Offer Space to Recovery Programs and Support Groups</w:t>
      </w:r>
    </w:p>
    <w:p w:rsidR="00F81512" w:rsidRPr="00F81512" w:rsidRDefault="00F81512" w:rsidP="00F81512">
      <w:pPr>
        <w:shd w:val="clear" w:color="auto" w:fill="FFFFFF"/>
        <w:spacing w:after="150" w:line="240" w:lineRule="auto"/>
        <w:rPr>
          <w:rFonts w:ascii="Helvetica" w:eastAsia="Times New Roman" w:hAnsi="Helvetica" w:cs="Helvetica"/>
          <w:color w:val="000000"/>
          <w:sz w:val="21"/>
          <w:szCs w:val="21"/>
          <w:lang w:val="en"/>
        </w:rPr>
      </w:pPr>
      <w:r w:rsidRPr="00F81512">
        <w:rPr>
          <w:rFonts w:ascii="Helvetica" w:eastAsia="Times New Roman" w:hAnsi="Helvetica" w:cs="Helvetica"/>
          <w:color w:val="000000"/>
          <w:sz w:val="21"/>
          <w:szCs w:val="21"/>
          <w:lang w:val="en"/>
        </w:rPr>
        <w:t>Finding a supportive community and building strong relationships are essential to ongoing recovery. The process of recovery is supported through relationships and social networks.</w:t>
      </w:r>
    </w:p>
    <w:p w:rsidR="00F81512" w:rsidRPr="00F81512" w:rsidRDefault="00F81512" w:rsidP="00F81512">
      <w:pPr>
        <w:shd w:val="clear" w:color="auto" w:fill="FFFFFF"/>
        <w:spacing w:line="240" w:lineRule="auto"/>
        <w:rPr>
          <w:rFonts w:ascii="Helvetica" w:eastAsia="Times New Roman" w:hAnsi="Helvetica" w:cs="Helvetica"/>
          <w:color w:val="000000"/>
          <w:sz w:val="21"/>
          <w:szCs w:val="21"/>
          <w:lang w:val="en"/>
        </w:rPr>
      </w:pPr>
      <w:r w:rsidRPr="00F81512">
        <w:rPr>
          <w:rFonts w:ascii="Helvetica" w:eastAsia="Times New Roman" w:hAnsi="Helvetica" w:cs="Helvetica"/>
          <w:color w:val="000000"/>
          <w:sz w:val="21"/>
          <w:szCs w:val="21"/>
          <w:lang w:val="en"/>
        </w:rPr>
        <w:t>Communities can offer to host programs like Alcoholics Anonymous, Narcotics Anonymous, Celebrate Recovery, or other self-help support groups. These programs help those with addiction feel less alone by connecting them to others in recovery.</w:t>
      </w:r>
    </w:p>
    <w:p w:rsidR="00F81512" w:rsidRDefault="00F81512"/>
    <w:p w:rsidR="00885F96" w:rsidRPr="009431D2" w:rsidRDefault="00885F96" w:rsidP="00885F96">
      <w:pPr>
        <w:pStyle w:val="Heading1"/>
        <w:shd w:val="clear" w:color="auto" w:fill="FFFFFF"/>
        <w:rPr>
          <w:rFonts w:cs="Helvetica"/>
          <w:color w:val="000000"/>
          <w:sz w:val="36"/>
          <w:szCs w:val="36"/>
          <w:lang w:val="en"/>
        </w:rPr>
      </w:pPr>
      <w:r w:rsidRPr="009431D2">
        <w:rPr>
          <w:rFonts w:cs="Helvetica"/>
          <w:color w:val="000000"/>
          <w:sz w:val="36"/>
          <w:szCs w:val="36"/>
          <w:lang w:val="en"/>
        </w:rPr>
        <w:lastRenderedPageBreak/>
        <w:t>Increase Awareness: Provide Educational Opportunities that Create Understanding and Encourage Compassion</w:t>
      </w:r>
    </w:p>
    <w:p w:rsidR="00885F96" w:rsidRDefault="00885F96" w:rsidP="00885F96">
      <w:pPr>
        <w:pStyle w:val="NormalWeb"/>
        <w:shd w:val="clear" w:color="auto" w:fill="FFFFFF"/>
        <w:rPr>
          <w:rFonts w:ascii="Helvetica" w:hAnsi="Helvetica" w:cs="Helvetica"/>
          <w:color w:val="000000"/>
          <w:sz w:val="21"/>
          <w:szCs w:val="21"/>
          <w:lang w:val="en"/>
        </w:rPr>
      </w:pPr>
      <w:r>
        <w:rPr>
          <w:rFonts w:ascii="Helvetica" w:hAnsi="Helvetica" w:cs="Helvetica"/>
          <w:color w:val="000000"/>
          <w:sz w:val="21"/>
          <w:szCs w:val="21"/>
          <w:lang w:val="en"/>
        </w:rPr>
        <w:t>Community members need to understand addiction to create a culture of acceptance and support. Once addiction is understood as a chronic disease condition, not a personal failing, stigma and shame can be replaced by compassion and hope.</w:t>
      </w:r>
    </w:p>
    <w:p w:rsidR="0088107A" w:rsidRDefault="0088107A" w:rsidP="00885F96">
      <w:pPr>
        <w:pStyle w:val="NormalWeb"/>
        <w:shd w:val="clear" w:color="auto" w:fill="FFFFFF"/>
        <w:rPr>
          <w:rFonts w:ascii="Helvetica" w:hAnsi="Helvetica" w:cs="Helvetica"/>
          <w:color w:val="000000"/>
          <w:sz w:val="21"/>
          <w:szCs w:val="21"/>
          <w:lang w:val="en"/>
        </w:rPr>
      </w:pPr>
    </w:p>
    <w:p w:rsidR="009431D2" w:rsidRDefault="009431D2" w:rsidP="0088107A">
      <w:pPr>
        <w:pStyle w:val="Heading1"/>
        <w:shd w:val="clear" w:color="auto" w:fill="FFFFFF"/>
        <w:rPr>
          <w:rFonts w:cs="Helvetica"/>
          <w:color w:val="000000"/>
          <w:sz w:val="36"/>
          <w:szCs w:val="36"/>
          <w:lang w:val="en"/>
        </w:rPr>
      </w:pPr>
    </w:p>
    <w:p w:rsidR="0088107A" w:rsidRPr="009431D2" w:rsidRDefault="0088107A" w:rsidP="0088107A">
      <w:pPr>
        <w:pStyle w:val="Heading1"/>
        <w:shd w:val="clear" w:color="auto" w:fill="FFFFFF"/>
        <w:rPr>
          <w:rFonts w:cs="Helvetica"/>
          <w:color w:val="000000"/>
          <w:sz w:val="36"/>
          <w:szCs w:val="36"/>
          <w:lang w:val="en"/>
        </w:rPr>
      </w:pPr>
      <w:r w:rsidRPr="009431D2">
        <w:rPr>
          <w:rFonts w:cs="Helvetica"/>
          <w:color w:val="000000"/>
          <w:sz w:val="36"/>
          <w:szCs w:val="36"/>
          <w:lang w:val="en"/>
        </w:rPr>
        <w:t>Build Community Capacity: Offer Training Programs to Build the Capacity of Communities to Respond.</w:t>
      </w:r>
    </w:p>
    <w:p w:rsidR="009431D2" w:rsidRDefault="009431D2" w:rsidP="009431D2">
      <w:pPr>
        <w:pStyle w:val="NormalWeb"/>
        <w:shd w:val="clear" w:color="auto" w:fill="F6F7F7"/>
        <w:rPr>
          <w:rFonts w:ascii="Helvetica" w:hAnsi="Helvetica" w:cs="Helvetica"/>
          <w:color w:val="000000"/>
          <w:sz w:val="21"/>
          <w:szCs w:val="21"/>
          <w:lang w:val="en"/>
        </w:rPr>
      </w:pPr>
      <w:r>
        <w:rPr>
          <w:rFonts w:ascii="Helvetica" w:hAnsi="Helvetica" w:cs="Helvetica"/>
          <w:color w:val="000000"/>
          <w:sz w:val="21"/>
          <w:szCs w:val="21"/>
          <w:lang w:val="en"/>
        </w:rPr>
        <w:t xml:space="preserve">90 percent of Americans struggling with addiction are not currently getting treatment. Making sure they get it can make a huge difference.  </w:t>
      </w:r>
      <w:r>
        <w:rPr>
          <w:rStyle w:val="Emphasis"/>
          <w:rFonts w:ascii="Helvetica" w:hAnsi="Helvetica" w:cs="Helvetica"/>
          <w:color w:val="000000"/>
          <w:sz w:val="21"/>
          <w:szCs w:val="21"/>
          <w:lang w:val="en"/>
        </w:rPr>
        <w:t>—HHS Secretary Tom Price, M.D.</w:t>
      </w:r>
    </w:p>
    <w:p w:rsidR="009431D2" w:rsidRDefault="009431D2" w:rsidP="0088107A">
      <w:pPr>
        <w:pStyle w:val="NormalWeb"/>
        <w:shd w:val="clear" w:color="auto" w:fill="FFFFFF"/>
        <w:rPr>
          <w:rFonts w:ascii="Helvetica" w:hAnsi="Helvetica" w:cs="Helvetica"/>
          <w:color w:val="000000"/>
          <w:sz w:val="21"/>
          <w:szCs w:val="21"/>
          <w:lang w:val="en"/>
        </w:rPr>
      </w:pPr>
    </w:p>
    <w:p w:rsidR="0088107A" w:rsidRDefault="0088107A" w:rsidP="0088107A">
      <w:pPr>
        <w:pStyle w:val="NormalWeb"/>
        <w:shd w:val="clear" w:color="auto" w:fill="FFFFFF"/>
        <w:rPr>
          <w:rFonts w:ascii="Helvetica" w:hAnsi="Helvetica" w:cs="Helvetica"/>
          <w:color w:val="000000"/>
          <w:sz w:val="21"/>
          <w:szCs w:val="21"/>
          <w:lang w:val="en"/>
        </w:rPr>
      </w:pPr>
      <w:r>
        <w:rPr>
          <w:rFonts w:ascii="Helvetica" w:hAnsi="Helvetica" w:cs="Helvetica"/>
          <w:color w:val="000000"/>
          <w:sz w:val="21"/>
          <w:szCs w:val="21"/>
          <w:lang w:val="en"/>
        </w:rPr>
        <w:t>You can save lives by referring people to proper treatment and help navigate systems of care.</w:t>
      </w:r>
    </w:p>
    <w:p w:rsidR="0088107A" w:rsidRDefault="0088107A" w:rsidP="0088107A">
      <w:pPr>
        <w:pStyle w:val="NormalWeb"/>
        <w:shd w:val="clear" w:color="auto" w:fill="FFFFFF"/>
        <w:rPr>
          <w:rFonts w:ascii="Helvetica" w:hAnsi="Helvetica" w:cs="Helvetica"/>
          <w:color w:val="000000"/>
          <w:sz w:val="21"/>
          <w:szCs w:val="21"/>
          <w:lang w:val="en"/>
        </w:rPr>
      </w:pPr>
      <w:r>
        <w:rPr>
          <w:rFonts w:ascii="Helvetica" w:hAnsi="Helvetica" w:cs="Helvetica"/>
          <w:color w:val="000000"/>
          <w:sz w:val="21"/>
          <w:szCs w:val="21"/>
          <w:lang w:val="en"/>
        </w:rPr>
        <w:t>Leaders in faith and community organizations can be trained to:</w:t>
      </w:r>
    </w:p>
    <w:p w:rsidR="0088107A" w:rsidRDefault="0088107A" w:rsidP="0088107A">
      <w:pPr>
        <w:numPr>
          <w:ilvl w:val="0"/>
          <w:numId w:val="1"/>
        </w:numPr>
        <w:shd w:val="clear" w:color="auto" w:fill="FFFFFF"/>
        <w:spacing w:before="100" w:beforeAutospacing="1" w:after="100" w:afterAutospacing="1" w:line="240" w:lineRule="auto"/>
        <w:rPr>
          <w:rFonts w:ascii="Helvetica" w:hAnsi="Helvetica" w:cs="Helvetica"/>
          <w:color w:val="000000"/>
          <w:sz w:val="21"/>
          <w:szCs w:val="21"/>
          <w:lang w:val="en"/>
        </w:rPr>
      </w:pPr>
      <w:r>
        <w:rPr>
          <w:rFonts w:ascii="Helvetica" w:hAnsi="Helvetica" w:cs="Helvetica"/>
          <w:color w:val="000000"/>
          <w:sz w:val="21"/>
          <w:szCs w:val="21"/>
          <w:lang w:val="en"/>
        </w:rPr>
        <w:t>Make referrals to treatment</w:t>
      </w:r>
    </w:p>
    <w:p w:rsidR="0088107A" w:rsidRDefault="0088107A" w:rsidP="0088107A">
      <w:pPr>
        <w:numPr>
          <w:ilvl w:val="0"/>
          <w:numId w:val="1"/>
        </w:numPr>
        <w:shd w:val="clear" w:color="auto" w:fill="FFFFFF"/>
        <w:spacing w:before="100" w:beforeAutospacing="1" w:after="100" w:afterAutospacing="1" w:line="240" w:lineRule="auto"/>
        <w:rPr>
          <w:rFonts w:ascii="Helvetica" w:hAnsi="Helvetica" w:cs="Helvetica"/>
          <w:color w:val="000000"/>
          <w:sz w:val="21"/>
          <w:szCs w:val="21"/>
          <w:lang w:val="en"/>
        </w:rPr>
      </w:pPr>
      <w:r>
        <w:rPr>
          <w:rFonts w:ascii="Helvetica" w:hAnsi="Helvetica" w:cs="Helvetica"/>
          <w:color w:val="000000"/>
          <w:sz w:val="21"/>
          <w:szCs w:val="21"/>
          <w:lang w:val="en"/>
        </w:rPr>
        <w:t>Respond in an emergency</w:t>
      </w:r>
    </w:p>
    <w:p w:rsidR="0088107A" w:rsidRDefault="0088107A" w:rsidP="0088107A">
      <w:pPr>
        <w:numPr>
          <w:ilvl w:val="0"/>
          <w:numId w:val="1"/>
        </w:numPr>
        <w:shd w:val="clear" w:color="auto" w:fill="FFFFFF"/>
        <w:spacing w:before="100" w:beforeAutospacing="1" w:after="100" w:afterAutospacing="1" w:line="240" w:lineRule="auto"/>
        <w:rPr>
          <w:rFonts w:ascii="Helvetica" w:hAnsi="Helvetica" w:cs="Helvetica"/>
          <w:color w:val="000000"/>
          <w:sz w:val="21"/>
          <w:szCs w:val="21"/>
          <w:lang w:val="en"/>
        </w:rPr>
      </w:pPr>
      <w:r>
        <w:rPr>
          <w:rFonts w:ascii="Helvetica" w:hAnsi="Helvetica" w:cs="Helvetica"/>
          <w:color w:val="000000"/>
          <w:sz w:val="21"/>
          <w:szCs w:val="21"/>
          <w:lang w:val="en"/>
        </w:rPr>
        <w:t>Provide ongoing support groups for those in recovery and living with addiction</w:t>
      </w:r>
    </w:p>
    <w:p w:rsidR="00C47E0A" w:rsidRDefault="00C47E0A" w:rsidP="00C47E0A">
      <w:pPr>
        <w:shd w:val="clear" w:color="auto" w:fill="FFFFFF"/>
        <w:spacing w:before="100" w:beforeAutospacing="1" w:after="100" w:afterAutospacing="1" w:line="240" w:lineRule="auto"/>
        <w:rPr>
          <w:rFonts w:ascii="Helvetica" w:hAnsi="Helvetica" w:cs="Helvetica"/>
          <w:color w:val="000000"/>
          <w:sz w:val="21"/>
          <w:szCs w:val="21"/>
          <w:lang w:val="en"/>
        </w:rPr>
      </w:pPr>
    </w:p>
    <w:p w:rsidR="0088107A" w:rsidRPr="0088107A" w:rsidRDefault="0088107A" w:rsidP="0088107A">
      <w:pPr>
        <w:shd w:val="clear" w:color="auto" w:fill="FFFFFF"/>
        <w:spacing w:after="300" w:line="510" w:lineRule="atLeast"/>
        <w:outlineLvl w:val="0"/>
        <w:rPr>
          <w:rFonts w:ascii="inherit" w:eastAsia="Times New Roman" w:hAnsi="inherit" w:cs="Helvetica"/>
          <w:color w:val="000000"/>
          <w:kern w:val="36"/>
          <w:sz w:val="36"/>
          <w:szCs w:val="36"/>
          <w:lang w:val="en"/>
        </w:rPr>
      </w:pPr>
      <w:r w:rsidRPr="0088107A">
        <w:rPr>
          <w:rFonts w:ascii="inherit" w:eastAsia="Times New Roman" w:hAnsi="inherit" w:cs="Helvetica"/>
          <w:color w:val="000000"/>
          <w:kern w:val="36"/>
          <w:sz w:val="36"/>
          <w:szCs w:val="36"/>
          <w:lang w:val="en"/>
        </w:rPr>
        <w:t>Rebuild and Restore: Support Individuals and Families in Rebuilding Their Lives</w:t>
      </w:r>
    </w:p>
    <w:p w:rsidR="009431D2" w:rsidRPr="0088107A" w:rsidRDefault="009431D2" w:rsidP="009431D2">
      <w:pPr>
        <w:shd w:val="clear" w:color="auto" w:fill="F6F7F7"/>
        <w:spacing w:after="150" w:line="240" w:lineRule="auto"/>
        <w:rPr>
          <w:rFonts w:ascii="Helvetica" w:eastAsia="Times New Roman" w:hAnsi="Helvetica" w:cs="Helvetica"/>
          <w:color w:val="000000"/>
          <w:sz w:val="21"/>
          <w:szCs w:val="21"/>
          <w:lang w:val="en"/>
        </w:rPr>
      </w:pPr>
      <w:r w:rsidRPr="0088107A">
        <w:rPr>
          <w:rFonts w:ascii="Helvetica" w:eastAsia="Times New Roman" w:hAnsi="Helvetica" w:cs="Helvetica"/>
          <w:color w:val="000000"/>
          <w:sz w:val="21"/>
          <w:szCs w:val="21"/>
          <w:lang w:val="en"/>
        </w:rPr>
        <w:t>Drug addiction makes it hard to function in daily life. It affects how you act with your family, at work, and in the community. It is hard to change so many things at once and not fall back into old habits. Recovery from addiction is a lifelong effort.</w:t>
      </w:r>
      <w:r>
        <w:rPr>
          <w:rFonts w:ascii="Helvetica" w:eastAsia="Times New Roman" w:hAnsi="Helvetica" w:cs="Helvetica"/>
          <w:color w:val="000000"/>
          <w:sz w:val="21"/>
          <w:szCs w:val="21"/>
          <w:lang w:val="en"/>
        </w:rPr>
        <w:t xml:space="preserve"> </w:t>
      </w:r>
      <w:r w:rsidRPr="0088107A">
        <w:rPr>
          <w:rFonts w:ascii="Helvetica" w:eastAsia="Times New Roman" w:hAnsi="Helvetica" w:cs="Helvetica"/>
          <w:i/>
          <w:iCs/>
          <w:color w:val="000000"/>
          <w:sz w:val="21"/>
          <w:szCs w:val="21"/>
          <w:lang w:val="en"/>
        </w:rPr>
        <w:t>—</w:t>
      </w:r>
      <w:hyperlink r:id="rId8" w:history="1">
        <w:r w:rsidRPr="0088107A">
          <w:rPr>
            <w:rFonts w:ascii="Helvetica" w:eastAsia="Times New Roman" w:hAnsi="Helvetica" w:cs="Helvetica"/>
            <w:i/>
            <w:iCs/>
            <w:color w:val="0053CC"/>
            <w:sz w:val="21"/>
            <w:szCs w:val="21"/>
            <w:u w:val="single"/>
            <w:lang w:val="en"/>
          </w:rPr>
          <w:t>NIDA, What Is Recovery?</w:t>
        </w:r>
      </w:hyperlink>
    </w:p>
    <w:p w:rsidR="009431D2" w:rsidRDefault="009431D2" w:rsidP="0088107A">
      <w:pPr>
        <w:shd w:val="clear" w:color="auto" w:fill="FFFFFF"/>
        <w:spacing w:after="150" w:line="240" w:lineRule="auto"/>
        <w:rPr>
          <w:rFonts w:ascii="Helvetica" w:eastAsia="Times New Roman" w:hAnsi="Helvetica" w:cs="Helvetica"/>
          <w:color w:val="000000"/>
          <w:sz w:val="21"/>
          <w:szCs w:val="21"/>
          <w:lang w:val="en"/>
        </w:rPr>
      </w:pPr>
    </w:p>
    <w:p w:rsidR="0088107A" w:rsidRPr="0088107A" w:rsidRDefault="0088107A" w:rsidP="0088107A">
      <w:pPr>
        <w:shd w:val="clear" w:color="auto" w:fill="FFFFFF"/>
        <w:spacing w:after="150" w:line="240" w:lineRule="auto"/>
        <w:rPr>
          <w:rFonts w:ascii="Helvetica" w:eastAsia="Times New Roman" w:hAnsi="Helvetica" w:cs="Helvetica"/>
          <w:color w:val="000000"/>
          <w:sz w:val="21"/>
          <w:szCs w:val="21"/>
          <w:lang w:val="en"/>
        </w:rPr>
      </w:pPr>
      <w:r w:rsidRPr="0088107A">
        <w:rPr>
          <w:rFonts w:ascii="Helvetica" w:eastAsia="Times New Roman" w:hAnsi="Helvetica" w:cs="Helvetica"/>
          <w:color w:val="000000"/>
          <w:sz w:val="21"/>
          <w:szCs w:val="21"/>
          <w:lang w:val="en"/>
        </w:rPr>
        <w:lastRenderedPageBreak/>
        <w:t xml:space="preserve">The lives of individuals and their families can be dramatically altered—or, too often, destroyed—by addiction. SAMHSA identifies as the </w:t>
      </w:r>
      <w:hyperlink r:id="rId9" w:history="1">
        <w:r w:rsidRPr="0088107A">
          <w:rPr>
            <w:rFonts w:ascii="Helvetica" w:eastAsia="Times New Roman" w:hAnsi="Helvetica" w:cs="Helvetica"/>
            <w:color w:val="0053CC"/>
            <w:sz w:val="21"/>
            <w:szCs w:val="21"/>
            <w:u w:val="single"/>
            <w:lang w:val="en"/>
          </w:rPr>
          <w:t>four major dimensions that support a life in recovery</w:t>
        </w:r>
      </w:hyperlink>
      <w:r w:rsidRPr="0088107A">
        <w:rPr>
          <w:rFonts w:ascii="Helvetica" w:eastAsia="Times New Roman" w:hAnsi="Helvetica" w:cs="Helvetica"/>
          <w:color w:val="000000"/>
          <w:sz w:val="21"/>
          <w:szCs w:val="21"/>
          <w:lang w:val="en"/>
        </w:rPr>
        <w:t xml:space="preserve"> as:</w:t>
      </w:r>
    </w:p>
    <w:p w:rsidR="0088107A" w:rsidRPr="0088107A" w:rsidRDefault="0088107A" w:rsidP="0088107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lang w:val="en"/>
        </w:rPr>
      </w:pPr>
      <w:r w:rsidRPr="0088107A">
        <w:rPr>
          <w:rFonts w:ascii="Helvetica" w:eastAsia="Times New Roman" w:hAnsi="Helvetica" w:cs="Helvetica"/>
          <w:b/>
          <w:bCs/>
          <w:color w:val="000000"/>
          <w:sz w:val="21"/>
          <w:szCs w:val="21"/>
          <w:lang w:val="en"/>
        </w:rPr>
        <w:t>Health:</w:t>
      </w:r>
      <w:r w:rsidRPr="0088107A">
        <w:rPr>
          <w:rFonts w:ascii="Helvetica" w:eastAsia="Times New Roman" w:hAnsi="Helvetica" w:cs="Helvetica"/>
          <w:color w:val="000000"/>
          <w:sz w:val="21"/>
          <w:szCs w:val="21"/>
          <w:lang w:val="en"/>
        </w:rPr>
        <w:t xml:space="preserve"> Overcoming or managing one’s disease(s) or symptoms</w:t>
      </w:r>
    </w:p>
    <w:p w:rsidR="0088107A" w:rsidRPr="0088107A" w:rsidRDefault="0088107A" w:rsidP="0088107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lang w:val="en"/>
        </w:rPr>
      </w:pPr>
      <w:r w:rsidRPr="0088107A">
        <w:rPr>
          <w:rFonts w:ascii="Helvetica" w:eastAsia="Times New Roman" w:hAnsi="Helvetica" w:cs="Helvetica"/>
          <w:b/>
          <w:bCs/>
          <w:color w:val="000000"/>
          <w:sz w:val="21"/>
          <w:szCs w:val="21"/>
          <w:lang w:val="en"/>
        </w:rPr>
        <w:t>Home:</w:t>
      </w:r>
      <w:r w:rsidRPr="0088107A">
        <w:rPr>
          <w:rFonts w:ascii="Helvetica" w:eastAsia="Times New Roman" w:hAnsi="Helvetica" w:cs="Helvetica"/>
          <w:color w:val="000000"/>
          <w:sz w:val="21"/>
          <w:szCs w:val="21"/>
          <w:lang w:val="en"/>
        </w:rPr>
        <w:t xml:space="preserve"> Having a stable and safe place to live</w:t>
      </w:r>
    </w:p>
    <w:p w:rsidR="0088107A" w:rsidRPr="0088107A" w:rsidRDefault="0088107A" w:rsidP="0088107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lang w:val="en"/>
        </w:rPr>
      </w:pPr>
      <w:r w:rsidRPr="0088107A">
        <w:rPr>
          <w:rFonts w:ascii="Helvetica" w:eastAsia="Times New Roman" w:hAnsi="Helvetica" w:cs="Helvetica"/>
          <w:b/>
          <w:bCs/>
          <w:color w:val="000000"/>
          <w:sz w:val="21"/>
          <w:szCs w:val="21"/>
          <w:lang w:val="en"/>
        </w:rPr>
        <w:t>Purpose:</w:t>
      </w:r>
      <w:r w:rsidRPr="0088107A">
        <w:rPr>
          <w:rFonts w:ascii="Helvetica" w:eastAsia="Times New Roman" w:hAnsi="Helvetica" w:cs="Helvetica"/>
          <w:color w:val="000000"/>
          <w:sz w:val="21"/>
          <w:szCs w:val="21"/>
          <w:lang w:val="en"/>
        </w:rPr>
        <w:t xml:space="preserve"> Conducting meaningful daily activities (job, family caretaking, and resources to participate in society, etc.)</w:t>
      </w:r>
    </w:p>
    <w:p w:rsidR="0088107A" w:rsidRPr="0088107A" w:rsidRDefault="0088107A" w:rsidP="0088107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lang w:val="en"/>
        </w:rPr>
      </w:pPr>
      <w:r w:rsidRPr="0088107A">
        <w:rPr>
          <w:rFonts w:ascii="Helvetica" w:eastAsia="Times New Roman" w:hAnsi="Helvetica" w:cs="Helvetica"/>
          <w:b/>
          <w:bCs/>
          <w:color w:val="000000"/>
          <w:sz w:val="21"/>
          <w:szCs w:val="21"/>
          <w:lang w:val="en"/>
        </w:rPr>
        <w:t>Community:</w:t>
      </w:r>
      <w:r w:rsidRPr="0088107A">
        <w:rPr>
          <w:rFonts w:ascii="Helvetica" w:eastAsia="Times New Roman" w:hAnsi="Helvetica" w:cs="Helvetica"/>
          <w:color w:val="000000"/>
          <w:sz w:val="21"/>
          <w:szCs w:val="21"/>
          <w:lang w:val="en"/>
        </w:rPr>
        <w:t xml:space="preserve"> Having relationships and social networks that provide support, friendship, love, and hope</w:t>
      </w:r>
    </w:p>
    <w:p w:rsidR="00697959" w:rsidRPr="009431D2" w:rsidRDefault="00697959" w:rsidP="00697959">
      <w:pPr>
        <w:pStyle w:val="Heading1"/>
        <w:shd w:val="clear" w:color="auto" w:fill="FFFFFF"/>
        <w:rPr>
          <w:rFonts w:cs="Helvetica"/>
          <w:color w:val="000000"/>
          <w:sz w:val="36"/>
          <w:szCs w:val="36"/>
          <w:lang w:val="en"/>
        </w:rPr>
      </w:pPr>
      <w:r w:rsidRPr="009431D2">
        <w:rPr>
          <w:rFonts w:cs="Helvetica"/>
          <w:color w:val="000000"/>
          <w:sz w:val="36"/>
          <w:szCs w:val="36"/>
          <w:lang w:val="en"/>
        </w:rPr>
        <w:t>Get Ahead of the Problem: Focus Efforts on Youth and Prevention</w:t>
      </w:r>
    </w:p>
    <w:p w:rsidR="009431D2" w:rsidRDefault="009431D2" w:rsidP="009431D2">
      <w:pPr>
        <w:pStyle w:val="NormalWeb"/>
        <w:shd w:val="clear" w:color="auto" w:fill="F6F7F7"/>
        <w:rPr>
          <w:rFonts w:ascii="Helvetica" w:hAnsi="Helvetica" w:cs="Helvetica"/>
          <w:color w:val="000000"/>
          <w:sz w:val="21"/>
          <w:szCs w:val="21"/>
          <w:lang w:val="en"/>
        </w:rPr>
      </w:pPr>
      <w:r>
        <w:rPr>
          <w:rFonts w:ascii="Helvetica" w:hAnsi="Helvetica" w:cs="Helvetica"/>
          <w:color w:val="000000"/>
          <w:sz w:val="21"/>
          <w:szCs w:val="21"/>
          <w:lang w:val="en"/>
        </w:rPr>
        <w:t>Daily marijuana use is now at a 30-year peak level among high school seniors. 40 percent of youth have tried cigarettes by 12</w:t>
      </w:r>
      <w:r>
        <w:rPr>
          <w:rFonts w:ascii="Helvetica" w:hAnsi="Helvetica" w:cs="Helvetica"/>
          <w:color w:val="000000"/>
          <w:sz w:val="16"/>
          <w:szCs w:val="16"/>
          <w:vertAlign w:val="superscript"/>
          <w:lang w:val="en"/>
        </w:rPr>
        <w:t>th</w:t>
      </w:r>
      <w:r>
        <w:rPr>
          <w:rFonts w:ascii="Helvetica" w:hAnsi="Helvetica" w:cs="Helvetica"/>
          <w:color w:val="000000"/>
          <w:sz w:val="21"/>
          <w:szCs w:val="21"/>
          <w:lang w:val="en"/>
        </w:rPr>
        <w:t xml:space="preserve"> grade, and alcohol remains the most widely used drug by today’s teenagers. But did you know that prescription medications are some of the most commonly misused drugs by teens, after tobacco, alcohol and marijuana?</w:t>
      </w:r>
    </w:p>
    <w:p w:rsidR="009431D2" w:rsidRDefault="009431D2" w:rsidP="009431D2">
      <w:pPr>
        <w:pStyle w:val="NormalWeb"/>
        <w:shd w:val="clear" w:color="auto" w:fill="F6F7F7"/>
        <w:jc w:val="right"/>
        <w:rPr>
          <w:rFonts w:ascii="Helvetica" w:hAnsi="Helvetica" w:cs="Helvetica"/>
          <w:color w:val="000000"/>
          <w:sz w:val="21"/>
          <w:szCs w:val="21"/>
          <w:lang w:val="en"/>
        </w:rPr>
      </w:pPr>
      <w:r>
        <w:rPr>
          <w:rStyle w:val="Emphasis"/>
          <w:rFonts w:ascii="Helvetica" w:hAnsi="Helvetica" w:cs="Helvetica"/>
          <w:color w:val="000000"/>
          <w:sz w:val="21"/>
          <w:szCs w:val="21"/>
          <w:lang w:val="en"/>
        </w:rPr>
        <w:t>—</w:t>
      </w:r>
      <w:hyperlink r:id="rId10" w:history="1">
        <w:r>
          <w:rPr>
            <w:rStyle w:val="Emphasis"/>
            <w:rFonts w:ascii="Helvetica" w:hAnsi="Helvetica" w:cs="Helvetica"/>
            <w:color w:val="0053CC"/>
            <w:sz w:val="21"/>
            <w:szCs w:val="21"/>
            <w:u w:val="single"/>
            <w:lang w:val="en"/>
          </w:rPr>
          <w:t>Growing up Drug-Free: A Parent’s Guide to Prevention - PDF</w:t>
        </w:r>
      </w:hyperlink>
    </w:p>
    <w:p w:rsidR="009431D2" w:rsidRDefault="009431D2" w:rsidP="00697959">
      <w:pPr>
        <w:pStyle w:val="NormalWeb"/>
        <w:shd w:val="clear" w:color="auto" w:fill="FFFFFF"/>
        <w:rPr>
          <w:rFonts w:ascii="Helvetica" w:hAnsi="Helvetica" w:cs="Helvetica"/>
          <w:color w:val="000000"/>
          <w:sz w:val="21"/>
          <w:szCs w:val="21"/>
          <w:lang w:val="en"/>
        </w:rPr>
      </w:pPr>
    </w:p>
    <w:p w:rsidR="00697959" w:rsidRDefault="00697959" w:rsidP="00697959">
      <w:pPr>
        <w:pStyle w:val="NormalWeb"/>
        <w:shd w:val="clear" w:color="auto" w:fill="FFFFFF"/>
        <w:rPr>
          <w:rFonts w:ascii="Helvetica" w:hAnsi="Helvetica" w:cs="Helvetica"/>
          <w:color w:val="000000"/>
          <w:sz w:val="21"/>
          <w:szCs w:val="21"/>
          <w:lang w:val="en"/>
        </w:rPr>
      </w:pPr>
      <w:r>
        <w:rPr>
          <w:rFonts w:ascii="Helvetica" w:hAnsi="Helvetica" w:cs="Helvetica"/>
          <w:color w:val="000000"/>
          <w:sz w:val="21"/>
          <w:szCs w:val="21"/>
          <w:lang w:val="en"/>
        </w:rPr>
        <w:lastRenderedPageBreak/>
        <w:t>Consider targeting some of your efforts on youth to prevent the potentially devastating consequences of experimental substance use, and to help young people who may be suffering in homes where addiction is present.</w:t>
      </w:r>
    </w:p>
    <w:p w:rsidR="00697959" w:rsidRDefault="00697959" w:rsidP="00697959">
      <w:pPr>
        <w:pStyle w:val="NormalWeb"/>
        <w:shd w:val="clear" w:color="auto" w:fill="FFFFFF"/>
        <w:rPr>
          <w:rFonts w:ascii="Helvetica" w:hAnsi="Helvetica" w:cs="Helvetica"/>
          <w:color w:val="000000"/>
          <w:sz w:val="21"/>
          <w:szCs w:val="21"/>
          <w:lang w:val="en"/>
        </w:rPr>
      </w:pPr>
      <w:r>
        <w:rPr>
          <w:rFonts w:ascii="Helvetica" w:hAnsi="Helvetica" w:cs="Helvetica"/>
          <w:color w:val="000000"/>
          <w:sz w:val="21"/>
          <w:szCs w:val="21"/>
          <w:lang w:val="en"/>
        </w:rPr>
        <w:t>Children exposed to abuse, neglect, mental illness, and substance abuse in the household may experience poorer health outcomes and fewer life opportunities. These risk factors are often called Adverse Childhood Experiences or ACEs. As an example, those with a history of child abuse and neglect are 150% more likely to use illicit drugs in middle adulthood.</w:t>
      </w:r>
    </w:p>
    <w:p w:rsidR="00697959" w:rsidRPr="002C1AD0" w:rsidRDefault="00697959" w:rsidP="00697959">
      <w:pPr>
        <w:pStyle w:val="Heading2"/>
        <w:shd w:val="clear" w:color="auto" w:fill="FFFFFF"/>
        <w:rPr>
          <w:rFonts w:ascii="inherit" w:hAnsi="inherit" w:cs="Helvetica"/>
          <w:b/>
          <w:color w:val="000000"/>
          <w:sz w:val="39"/>
          <w:szCs w:val="39"/>
          <w:lang w:val="en"/>
        </w:rPr>
      </w:pPr>
      <w:r w:rsidRPr="002C1AD0">
        <w:rPr>
          <w:rFonts w:cs="Helvetica"/>
          <w:b/>
          <w:color w:val="000000"/>
          <w:lang w:val="en"/>
        </w:rPr>
        <w:t>Examples of Youth-focused Programs and Services</w:t>
      </w:r>
    </w:p>
    <w:p w:rsidR="00697959" w:rsidRDefault="00697959" w:rsidP="00697959">
      <w:pPr>
        <w:numPr>
          <w:ilvl w:val="0"/>
          <w:numId w:val="3"/>
        </w:numPr>
        <w:shd w:val="clear" w:color="auto" w:fill="FFFFFF"/>
        <w:spacing w:before="100" w:beforeAutospacing="1" w:after="100" w:afterAutospacing="1" w:line="240" w:lineRule="auto"/>
        <w:rPr>
          <w:rFonts w:ascii="Helvetica" w:hAnsi="Helvetica" w:cs="Helvetica"/>
          <w:color w:val="000000"/>
          <w:sz w:val="21"/>
          <w:szCs w:val="21"/>
          <w:lang w:val="en"/>
        </w:rPr>
      </w:pPr>
      <w:r>
        <w:rPr>
          <w:rFonts w:ascii="Helvetica" w:hAnsi="Helvetica" w:cs="Helvetica"/>
          <w:color w:val="000000"/>
          <w:sz w:val="21"/>
          <w:szCs w:val="21"/>
          <w:lang w:val="en"/>
        </w:rPr>
        <w:t>Offer programs on positive parenting and supporting strong family relationships</w:t>
      </w:r>
    </w:p>
    <w:p w:rsidR="00697959" w:rsidRDefault="00697959" w:rsidP="00697959">
      <w:pPr>
        <w:numPr>
          <w:ilvl w:val="0"/>
          <w:numId w:val="3"/>
        </w:numPr>
        <w:shd w:val="clear" w:color="auto" w:fill="FFFFFF"/>
        <w:spacing w:before="100" w:beforeAutospacing="1" w:after="100" w:afterAutospacing="1" w:line="240" w:lineRule="auto"/>
        <w:rPr>
          <w:rFonts w:ascii="Helvetica" w:hAnsi="Helvetica" w:cs="Helvetica"/>
          <w:color w:val="000000"/>
          <w:sz w:val="21"/>
          <w:szCs w:val="21"/>
          <w:lang w:val="en"/>
        </w:rPr>
      </w:pPr>
      <w:r>
        <w:rPr>
          <w:rFonts w:ascii="Helvetica" w:hAnsi="Helvetica" w:cs="Helvetica"/>
          <w:color w:val="000000"/>
          <w:sz w:val="21"/>
          <w:szCs w:val="21"/>
          <w:lang w:val="en"/>
        </w:rPr>
        <w:t>Mentor children of parents with substance use disorders</w:t>
      </w:r>
    </w:p>
    <w:p w:rsidR="00697959" w:rsidRDefault="00697959" w:rsidP="00697959">
      <w:pPr>
        <w:numPr>
          <w:ilvl w:val="0"/>
          <w:numId w:val="3"/>
        </w:numPr>
        <w:shd w:val="clear" w:color="auto" w:fill="FFFFFF"/>
        <w:spacing w:before="100" w:beforeAutospacing="1" w:after="100" w:afterAutospacing="1" w:line="240" w:lineRule="auto"/>
        <w:rPr>
          <w:rFonts w:ascii="Helvetica" w:hAnsi="Helvetica" w:cs="Helvetica"/>
          <w:color w:val="000000"/>
          <w:sz w:val="21"/>
          <w:szCs w:val="21"/>
          <w:lang w:val="en"/>
        </w:rPr>
      </w:pPr>
      <w:r>
        <w:rPr>
          <w:rFonts w:ascii="Helvetica" w:hAnsi="Helvetica" w:cs="Helvetica"/>
          <w:color w:val="000000"/>
          <w:sz w:val="21"/>
          <w:szCs w:val="21"/>
          <w:lang w:val="en"/>
        </w:rPr>
        <w:t>Support local foster children by gathering resources, donate clothing items and necessities, like cribs and car seats</w:t>
      </w:r>
    </w:p>
    <w:p w:rsidR="00697959" w:rsidRDefault="00697959" w:rsidP="00697959">
      <w:pPr>
        <w:numPr>
          <w:ilvl w:val="0"/>
          <w:numId w:val="3"/>
        </w:numPr>
        <w:shd w:val="clear" w:color="auto" w:fill="FFFFFF"/>
        <w:spacing w:before="100" w:beforeAutospacing="1" w:after="100" w:afterAutospacing="1" w:line="240" w:lineRule="auto"/>
        <w:rPr>
          <w:rFonts w:ascii="Helvetica" w:hAnsi="Helvetica" w:cs="Helvetica"/>
          <w:color w:val="000000"/>
          <w:sz w:val="21"/>
          <w:szCs w:val="21"/>
          <w:lang w:val="en"/>
        </w:rPr>
      </w:pPr>
      <w:r>
        <w:rPr>
          <w:rFonts w:ascii="Helvetica" w:hAnsi="Helvetica" w:cs="Helvetica"/>
          <w:color w:val="000000"/>
          <w:sz w:val="21"/>
          <w:szCs w:val="21"/>
          <w:lang w:val="en"/>
        </w:rPr>
        <w:t xml:space="preserve">Host a faith-based recovery or support program such as </w:t>
      </w:r>
      <w:hyperlink r:id="rId11" w:history="1">
        <w:r>
          <w:rPr>
            <w:rFonts w:ascii="Helvetica" w:hAnsi="Helvetica" w:cs="Helvetica"/>
            <w:color w:val="0053CC"/>
            <w:sz w:val="21"/>
            <w:szCs w:val="21"/>
            <w:u w:val="single"/>
            <w:lang w:val="en"/>
          </w:rPr>
          <w:t>The Landing</w:t>
        </w:r>
      </w:hyperlink>
      <w:r>
        <w:rPr>
          <w:rFonts w:ascii="Helvetica" w:hAnsi="Helvetica" w:cs="Helvetica"/>
          <w:color w:val="000000"/>
          <w:sz w:val="21"/>
          <w:szCs w:val="21"/>
          <w:lang w:val="en"/>
        </w:rPr>
        <w:t xml:space="preserve"> </w:t>
      </w:r>
      <w:r>
        <w:rPr>
          <w:rFonts w:ascii="Helvetica" w:hAnsi="Helvetica" w:cs="Helvetica"/>
          <w:noProof/>
          <w:color w:val="0053CC"/>
          <w:sz w:val="21"/>
          <w:szCs w:val="21"/>
        </w:rPr>
        <w:drawing>
          <wp:inline distT="0" distB="0" distL="0" distR="0">
            <wp:extent cx="95250" cy="95250"/>
            <wp:effectExtent l="0" t="0" r="0" b="0"/>
            <wp:docPr id="2" name="Picture 2" descr="exit disclaimer icon">
              <a:hlinkClick xmlns:a="http://schemas.openxmlformats.org/drawingml/2006/main" r:id="rId12" tooltip="&quot;Exit Discla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it disclaimer icon">
                      <a:hlinkClick r:id="rId12" tooltip="&quot;Exit Disclaim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Helvetica" w:hAnsi="Helvetica" w:cs="Helvetica"/>
          <w:color w:val="000000"/>
          <w:sz w:val="21"/>
          <w:szCs w:val="21"/>
          <w:lang w:val="en"/>
        </w:rPr>
        <w:t xml:space="preserve">, </w:t>
      </w:r>
      <w:hyperlink r:id="rId14" w:history="1">
        <w:r>
          <w:rPr>
            <w:rFonts w:ascii="Helvetica" w:hAnsi="Helvetica" w:cs="Helvetica"/>
            <w:color w:val="0053CC"/>
            <w:sz w:val="21"/>
            <w:szCs w:val="21"/>
            <w:u w:val="single"/>
            <w:lang w:val="en"/>
          </w:rPr>
          <w:t>Teen Challenge USA</w:t>
        </w:r>
      </w:hyperlink>
      <w:r>
        <w:rPr>
          <w:rFonts w:ascii="Helvetica" w:hAnsi="Helvetica" w:cs="Helvetica"/>
          <w:color w:val="000000"/>
          <w:sz w:val="21"/>
          <w:szCs w:val="21"/>
          <w:lang w:val="en"/>
        </w:rPr>
        <w:t xml:space="preserve"> </w:t>
      </w:r>
      <w:r>
        <w:rPr>
          <w:rFonts w:ascii="Helvetica" w:hAnsi="Helvetica" w:cs="Helvetica"/>
          <w:noProof/>
          <w:color w:val="0053CC"/>
          <w:sz w:val="21"/>
          <w:szCs w:val="21"/>
        </w:rPr>
        <w:drawing>
          <wp:inline distT="0" distB="0" distL="0" distR="0">
            <wp:extent cx="95250" cy="95250"/>
            <wp:effectExtent l="0" t="0" r="0" b="0"/>
            <wp:docPr id="1" name="Picture 1" descr="exit disclaimer icon">
              <a:hlinkClick xmlns:a="http://schemas.openxmlformats.org/drawingml/2006/main" r:id="rId12" tooltip="&quot;Exit Discla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it disclaimer icon">
                      <a:hlinkClick r:id="rId12" tooltip="&quot;Exit Disclaim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Helvetica" w:hAnsi="Helvetica" w:cs="Helvetica"/>
          <w:color w:val="000000"/>
          <w:sz w:val="21"/>
          <w:szCs w:val="21"/>
          <w:lang w:val="en"/>
        </w:rPr>
        <w:t>, or similar programs for young people</w:t>
      </w:r>
    </w:p>
    <w:p w:rsidR="0088107A" w:rsidRDefault="0088107A" w:rsidP="0088107A">
      <w:pPr>
        <w:shd w:val="clear" w:color="auto" w:fill="FFFFFF"/>
        <w:spacing w:before="100" w:beforeAutospacing="1" w:after="100" w:afterAutospacing="1" w:line="240" w:lineRule="auto"/>
        <w:rPr>
          <w:rFonts w:ascii="Helvetica" w:hAnsi="Helvetica" w:cs="Helvetica"/>
          <w:color w:val="000000"/>
          <w:sz w:val="21"/>
          <w:szCs w:val="21"/>
          <w:lang w:val="en"/>
        </w:rPr>
      </w:pPr>
    </w:p>
    <w:p w:rsidR="00C47E0A" w:rsidRPr="009431D2" w:rsidRDefault="00C47E0A" w:rsidP="00C47E0A">
      <w:pPr>
        <w:pStyle w:val="Heading1"/>
        <w:shd w:val="clear" w:color="auto" w:fill="FFFFFF"/>
        <w:rPr>
          <w:rFonts w:cs="Helvetica"/>
          <w:color w:val="000000"/>
          <w:sz w:val="36"/>
          <w:szCs w:val="36"/>
          <w:lang w:val="en"/>
        </w:rPr>
      </w:pPr>
      <w:r w:rsidRPr="009431D2">
        <w:rPr>
          <w:rFonts w:cs="Helvetica"/>
          <w:color w:val="000000"/>
          <w:sz w:val="36"/>
          <w:szCs w:val="36"/>
          <w:lang w:val="en"/>
        </w:rPr>
        <w:lastRenderedPageBreak/>
        <w:t>Connect and Collaborate: Join Local Substance Use Prevention Coalitions to Inform, Connect, and Strengthen Your Efforts</w:t>
      </w:r>
    </w:p>
    <w:p w:rsidR="00C47E0A" w:rsidRDefault="00C47E0A" w:rsidP="00C47E0A">
      <w:pPr>
        <w:pStyle w:val="NormalWeb"/>
        <w:shd w:val="clear" w:color="auto" w:fill="FFFFFF"/>
        <w:rPr>
          <w:rFonts w:ascii="Helvetica" w:hAnsi="Helvetica" w:cs="Helvetica"/>
          <w:color w:val="000000"/>
          <w:sz w:val="21"/>
          <w:szCs w:val="21"/>
          <w:lang w:val="en"/>
        </w:rPr>
      </w:pPr>
      <w:r>
        <w:rPr>
          <w:rFonts w:ascii="Helvetica" w:hAnsi="Helvetica" w:cs="Helvetica"/>
          <w:color w:val="000000"/>
          <w:sz w:val="21"/>
          <w:szCs w:val="21"/>
          <w:lang w:val="en"/>
        </w:rPr>
        <w:t>Across the country, treatment professionals, law enforcement, faith communities, service providers, the courts, schools, city and health recreation centers, media, business, policymakers, families and youth leaders are coordinating their efforts to serve those struggling with addiction.</w:t>
      </w:r>
    </w:p>
    <w:p w:rsidR="00C47E0A" w:rsidRDefault="00C47E0A" w:rsidP="0088107A">
      <w:pPr>
        <w:shd w:val="clear" w:color="auto" w:fill="FFFFFF"/>
        <w:spacing w:before="100" w:beforeAutospacing="1" w:after="100" w:afterAutospacing="1" w:line="240" w:lineRule="auto"/>
        <w:rPr>
          <w:rFonts w:ascii="Helvetica" w:hAnsi="Helvetica" w:cs="Helvetica"/>
          <w:color w:val="000000"/>
          <w:sz w:val="21"/>
          <w:szCs w:val="21"/>
          <w:lang w:val="en"/>
        </w:rPr>
      </w:pPr>
    </w:p>
    <w:p w:rsidR="0088107A" w:rsidRDefault="0088107A" w:rsidP="00885F96">
      <w:pPr>
        <w:pStyle w:val="NormalWeb"/>
        <w:shd w:val="clear" w:color="auto" w:fill="FFFFFF"/>
        <w:rPr>
          <w:rFonts w:ascii="Helvetica" w:hAnsi="Helvetica" w:cs="Helvetica"/>
          <w:color w:val="000000"/>
          <w:sz w:val="21"/>
          <w:szCs w:val="21"/>
          <w:lang w:val="en"/>
        </w:rPr>
      </w:pPr>
    </w:p>
    <w:p w:rsidR="00885F96" w:rsidRDefault="00885F96"/>
    <w:sectPr w:rsidR="00885F9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1C" w:rsidRDefault="00D64F1C" w:rsidP="00D64F1C">
      <w:pPr>
        <w:spacing w:after="0" w:line="240" w:lineRule="auto"/>
      </w:pPr>
      <w:r>
        <w:separator/>
      </w:r>
    </w:p>
  </w:endnote>
  <w:endnote w:type="continuationSeparator" w:id="0">
    <w:p w:rsidR="00D64F1C" w:rsidRDefault="00D64F1C" w:rsidP="00D6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933460"/>
      <w:docPartObj>
        <w:docPartGallery w:val="Page Numbers (Bottom of Page)"/>
        <w:docPartUnique/>
      </w:docPartObj>
    </w:sdtPr>
    <w:sdtEndPr>
      <w:rPr>
        <w:noProof/>
      </w:rPr>
    </w:sdtEndPr>
    <w:sdtContent>
      <w:p w:rsidR="00D64F1C" w:rsidRDefault="00D64F1C">
        <w:pPr>
          <w:pStyle w:val="Footer"/>
          <w:jc w:val="center"/>
        </w:pPr>
        <w:r>
          <w:fldChar w:fldCharType="begin"/>
        </w:r>
        <w:r>
          <w:instrText xml:space="preserve"> PAGE   \* MERGEFORMAT </w:instrText>
        </w:r>
        <w:r>
          <w:fldChar w:fldCharType="separate"/>
        </w:r>
        <w:r w:rsidR="003F131E">
          <w:rPr>
            <w:noProof/>
          </w:rPr>
          <w:t>1</w:t>
        </w:r>
        <w:r>
          <w:rPr>
            <w:noProof/>
          </w:rPr>
          <w:fldChar w:fldCharType="end"/>
        </w:r>
      </w:p>
    </w:sdtContent>
  </w:sdt>
  <w:p w:rsidR="00D64F1C" w:rsidRDefault="00D64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1C" w:rsidRDefault="00D64F1C" w:rsidP="00D64F1C">
      <w:pPr>
        <w:spacing w:after="0" w:line="240" w:lineRule="auto"/>
      </w:pPr>
      <w:r>
        <w:separator/>
      </w:r>
    </w:p>
  </w:footnote>
  <w:footnote w:type="continuationSeparator" w:id="0">
    <w:p w:rsidR="00D64F1C" w:rsidRDefault="00D64F1C" w:rsidP="00D64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1A0B"/>
    <w:multiLevelType w:val="multilevel"/>
    <w:tmpl w:val="8254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62CCB"/>
    <w:multiLevelType w:val="multilevel"/>
    <w:tmpl w:val="3F02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41EEC"/>
    <w:multiLevelType w:val="multilevel"/>
    <w:tmpl w:val="1036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12"/>
    <w:rsid w:val="002C1AD0"/>
    <w:rsid w:val="003F131E"/>
    <w:rsid w:val="00697959"/>
    <w:rsid w:val="0088107A"/>
    <w:rsid w:val="00885F96"/>
    <w:rsid w:val="00890D7C"/>
    <w:rsid w:val="00922E9A"/>
    <w:rsid w:val="009431D2"/>
    <w:rsid w:val="00957A40"/>
    <w:rsid w:val="00C47E0A"/>
    <w:rsid w:val="00D64F1C"/>
    <w:rsid w:val="00DB4AD3"/>
    <w:rsid w:val="00DC7AE4"/>
    <w:rsid w:val="00F8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2798E-48DC-486E-AEBA-92F081ED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1512"/>
    <w:pPr>
      <w:spacing w:after="300" w:line="510" w:lineRule="atLeast"/>
      <w:outlineLvl w:val="0"/>
    </w:pPr>
    <w:rPr>
      <w:rFonts w:ascii="inherit" w:eastAsia="Times New Roman" w:hAnsi="inherit" w:cs="Times New Roman"/>
      <w:kern w:val="36"/>
      <w:sz w:val="45"/>
      <w:szCs w:val="45"/>
    </w:rPr>
  </w:style>
  <w:style w:type="paragraph" w:styleId="Heading2">
    <w:name w:val="heading 2"/>
    <w:basedOn w:val="Normal"/>
    <w:next w:val="Normal"/>
    <w:link w:val="Heading2Char"/>
    <w:uiPriority w:val="9"/>
    <w:semiHidden/>
    <w:unhideWhenUsed/>
    <w:qFormat/>
    <w:rsid w:val="006979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512"/>
    <w:rPr>
      <w:rFonts w:ascii="inherit" w:eastAsia="Times New Roman" w:hAnsi="inherit" w:cs="Times New Roman"/>
      <w:kern w:val="36"/>
      <w:sz w:val="45"/>
      <w:szCs w:val="45"/>
    </w:rPr>
  </w:style>
  <w:style w:type="paragraph" w:styleId="NormalWeb">
    <w:name w:val="Normal (Web)"/>
    <w:basedOn w:val="Normal"/>
    <w:uiPriority w:val="99"/>
    <w:unhideWhenUsed/>
    <w:rsid w:val="00F81512"/>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107A"/>
    <w:rPr>
      <w:i/>
      <w:iCs/>
    </w:rPr>
  </w:style>
  <w:style w:type="character" w:styleId="Strong">
    <w:name w:val="Strong"/>
    <w:basedOn w:val="DefaultParagraphFont"/>
    <w:uiPriority w:val="22"/>
    <w:qFormat/>
    <w:rsid w:val="0088107A"/>
    <w:rPr>
      <w:b/>
      <w:bCs/>
    </w:rPr>
  </w:style>
  <w:style w:type="character" w:customStyle="1" w:styleId="Heading2Char">
    <w:name w:val="Heading 2 Char"/>
    <w:basedOn w:val="DefaultParagraphFont"/>
    <w:link w:val="Heading2"/>
    <w:uiPriority w:val="9"/>
    <w:semiHidden/>
    <w:rsid w:val="0069795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64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F1C"/>
  </w:style>
  <w:style w:type="paragraph" w:styleId="Footer">
    <w:name w:val="footer"/>
    <w:basedOn w:val="Normal"/>
    <w:link w:val="FooterChar"/>
    <w:uiPriority w:val="99"/>
    <w:unhideWhenUsed/>
    <w:rsid w:val="00D64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F1C"/>
  </w:style>
  <w:style w:type="character" w:styleId="Hyperlink">
    <w:name w:val="Hyperlink"/>
    <w:basedOn w:val="DefaultParagraphFont"/>
    <w:uiPriority w:val="99"/>
    <w:unhideWhenUsed/>
    <w:rsid w:val="00957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9302">
      <w:bodyDiv w:val="1"/>
      <w:marLeft w:val="0"/>
      <w:marRight w:val="0"/>
      <w:marTop w:val="0"/>
      <w:marBottom w:val="0"/>
      <w:divBdr>
        <w:top w:val="none" w:sz="0" w:space="0" w:color="auto"/>
        <w:left w:val="none" w:sz="0" w:space="0" w:color="auto"/>
        <w:bottom w:val="none" w:sz="0" w:space="0" w:color="auto"/>
        <w:right w:val="none" w:sz="0" w:space="0" w:color="auto"/>
      </w:divBdr>
      <w:divsChild>
        <w:div w:id="630945217">
          <w:marLeft w:val="0"/>
          <w:marRight w:val="0"/>
          <w:marTop w:val="0"/>
          <w:marBottom w:val="0"/>
          <w:divBdr>
            <w:top w:val="none" w:sz="0" w:space="0" w:color="auto"/>
            <w:left w:val="none" w:sz="0" w:space="0" w:color="auto"/>
            <w:bottom w:val="none" w:sz="0" w:space="0" w:color="auto"/>
            <w:right w:val="none" w:sz="0" w:space="0" w:color="auto"/>
          </w:divBdr>
          <w:divsChild>
            <w:div w:id="446386259">
              <w:marLeft w:val="0"/>
              <w:marRight w:val="0"/>
              <w:marTop w:val="0"/>
              <w:marBottom w:val="0"/>
              <w:divBdr>
                <w:top w:val="none" w:sz="0" w:space="0" w:color="auto"/>
                <w:left w:val="none" w:sz="0" w:space="0" w:color="auto"/>
                <w:bottom w:val="none" w:sz="0" w:space="0" w:color="auto"/>
                <w:right w:val="none" w:sz="0" w:space="0" w:color="auto"/>
              </w:divBdr>
              <w:divsChild>
                <w:div w:id="281807013">
                  <w:marLeft w:val="0"/>
                  <w:marRight w:val="0"/>
                  <w:marTop w:val="0"/>
                  <w:marBottom w:val="375"/>
                  <w:divBdr>
                    <w:top w:val="none" w:sz="0" w:space="0" w:color="auto"/>
                    <w:left w:val="none" w:sz="0" w:space="0" w:color="auto"/>
                    <w:bottom w:val="none" w:sz="0" w:space="0" w:color="auto"/>
                    <w:right w:val="none" w:sz="0" w:space="0" w:color="auto"/>
                  </w:divBdr>
                  <w:divsChild>
                    <w:div w:id="642999824">
                      <w:marLeft w:val="0"/>
                      <w:marRight w:val="0"/>
                      <w:marTop w:val="0"/>
                      <w:marBottom w:val="0"/>
                      <w:divBdr>
                        <w:top w:val="none" w:sz="0" w:space="0" w:color="auto"/>
                        <w:left w:val="none" w:sz="0" w:space="0" w:color="auto"/>
                        <w:bottom w:val="none" w:sz="0" w:space="0" w:color="auto"/>
                        <w:right w:val="none" w:sz="0" w:space="0" w:color="auto"/>
                      </w:divBdr>
                      <w:divsChild>
                        <w:div w:id="565340005">
                          <w:marLeft w:val="0"/>
                          <w:marRight w:val="0"/>
                          <w:marTop w:val="0"/>
                          <w:marBottom w:val="0"/>
                          <w:divBdr>
                            <w:top w:val="none" w:sz="0" w:space="0" w:color="auto"/>
                            <w:left w:val="none" w:sz="0" w:space="0" w:color="auto"/>
                            <w:bottom w:val="none" w:sz="0" w:space="0" w:color="auto"/>
                            <w:right w:val="none" w:sz="0" w:space="0" w:color="auto"/>
                          </w:divBdr>
                          <w:divsChild>
                            <w:div w:id="1279802697">
                              <w:marLeft w:val="0"/>
                              <w:marRight w:val="0"/>
                              <w:marTop w:val="0"/>
                              <w:marBottom w:val="0"/>
                              <w:divBdr>
                                <w:top w:val="none" w:sz="0" w:space="0" w:color="auto"/>
                                <w:left w:val="none" w:sz="0" w:space="0" w:color="auto"/>
                                <w:bottom w:val="none" w:sz="0" w:space="0" w:color="auto"/>
                                <w:right w:val="none" w:sz="0" w:space="0" w:color="auto"/>
                              </w:divBdr>
                              <w:divsChild>
                                <w:div w:id="1633245362">
                                  <w:marLeft w:val="0"/>
                                  <w:marRight w:val="0"/>
                                  <w:marTop w:val="0"/>
                                  <w:marBottom w:val="0"/>
                                  <w:divBdr>
                                    <w:top w:val="none" w:sz="0" w:space="0" w:color="auto"/>
                                    <w:left w:val="none" w:sz="0" w:space="0" w:color="auto"/>
                                    <w:bottom w:val="none" w:sz="0" w:space="0" w:color="auto"/>
                                    <w:right w:val="none" w:sz="0" w:space="0" w:color="auto"/>
                                  </w:divBdr>
                                  <w:divsChild>
                                    <w:div w:id="606238511">
                                      <w:marLeft w:val="0"/>
                                      <w:marRight w:val="0"/>
                                      <w:marTop w:val="0"/>
                                      <w:marBottom w:val="0"/>
                                      <w:divBdr>
                                        <w:top w:val="none" w:sz="0" w:space="0" w:color="auto"/>
                                        <w:left w:val="none" w:sz="0" w:space="0" w:color="auto"/>
                                        <w:bottom w:val="none" w:sz="0" w:space="0" w:color="auto"/>
                                        <w:right w:val="none" w:sz="0" w:space="0" w:color="auto"/>
                                      </w:divBdr>
                                      <w:divsChild>
                                        <w:div w:id="596332370">
                                          <w:marLeft w:val="0"/>
                                          <w:marRight w:val="0"/>
                                          <w:marTop w:val="0"/>
                                          <w:marBottom w:val="0"/>
                                          <w:divBdr>
                                            <w:top w:val="none" w:sz="0" w:space="0" w:color="auto"/>
                                            <w:left w:val="none" w:sz="0" w:space="0" w:color="auto"/>
                                            <w:bottom w:val="none" w:sz="0" w:space="0" w:color="auto"/>
                                            <w:right w:val="none" w:sz="0" w:space="0" w:color="auto"/>
                                          </w:divBdr>
                                          <w:divsChild>
                                            <w:div w:id="1861970088">
                                              <w:marLeft w:val="0"/>
                                              <w:marRight w:val="0"/>
                                              <w:marTop w:val="300"/>
                                              <w:marBottom w:val="30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Child>
                    </w:div>
                  </w:divsChild>
                </w:div>
              </w:divsChild>
            </w:div>
          </w:divsChild>
        </w:div>
      </w:divsChild>
    </w:div>
    <w:div w:id="321861941">
      <w:bodyDiv w:val="1"/>
      <w:marLeft w:val="0"/>
      <w:marRight w:val="0"/>
      <w:marTop w:val="0"/>
      <w:marBottom w:val="0"/>
      <w:divBdr>
        <w:top w:val="none" w:sz="0" w:space="0" w:color="auto"/>
        <w:left w:val="none" w:sz="0" w:space="0" w:color="auto"/>
        <w:bottom w:val="none" w:sz="0" w:space="0" w:color="auto"/>
        <w:right w:val="none" w:sz="0" w:space="0" w:color="auto"/>
      </w:divBdr>
      <w:divsChild>
        <w:div w:id="1710452501">
          <w:marLeft w:val="0"/>
          <w:marRight w:val="0"/>
          <w:marTop w:val="0"/>
          <w:marBottom w:val="0"/>
          <w:divBdr>
            <w:top w:val="none" w:sz="0" w:space="0" w:color="auto"/>
            <w:left w:val="none" w:sz="0" w:space="0" w:color="auto"/>
            <w:bottom w:val="none" w:sz="0" w:space="0" w:color="auto"/>
            <w:right w:val="none" w:sz="0" w:space="0" w:color="auto"/>
          </w:divBdr>
          <w:divsChild>
            <w:div w:id="1150169811">
              <w:marLeft w:val="0"/>
              <w:marRight w:val="0"/>
              <w:marTop w:val="0"/>
              <w:marBottom w:val="0"/>
              <w:divBdr>
                <w:top w:val="none" w:sz="0" w:space="0" w:color="auto"/>
                <w:left w:val="none" w:sz="0" w:space="0" w:color="auto"/>
                <w:bottom w:val="none" w:sz="0" w:space="0" w:color="auto"/>
                <w:right w:val="none" w:sz="0" w:space="0" w:color="auto"/>
              </w:divBdr>
              <w:divsChild>
                <w:div w:id="1663387281">
                  <w:marLeft w:val="0"/>
                  <w:marRight w:val="0"/>
                  <w:marTop w:val="0"/>
                  <w:marBottom w:val="375"/>
                  <w:divBdr>
                    <w:top w:val="none" w:sz="0" w:space="0" w:color="auto"/>
                    <w:left w:val="none" w:sz="0" w:space="0" w:color="auto"/>
                    <w:bottom w:val="none" w:sz="0" w:space="0" w:color="auto"/>
                    <w:right w:val="none" w:sz="0" w:space="0" w:color="auto"/>
                  </w:divBdr>
                  <w:divsChild>
                    <w:div w:id="888684120">
                      <w:marLeft w:val="0"/>
                      <w:marRight w:val="0"/>
                      <w:marTop w:val="0"/>
                      <w:marBottom w:val="0"/>
                      <w:divBdr>
                        <w:top w:val="none" w:sz="0" w:space="0" w:color="auto"/>
                        <w:left w:val="none" w:sz="0" w:space="0" w:color="auto"/>
                        <w:bottom w:val="none" w:sz="0" w:space="0" w:color="auto"/>
                        <w:right w:val="none" w:sz="0" w:space="0" w:color="auto"/>
                      </w:divBdr>
                      <w:divsChild>
                        <w:div w:id="490874874">
                          <w:marLeft w:val="0"/>
                          <w:marRight w:val="0"/>
                          <w:marTop w:val="0"/>
                          <w:marBottom w:val="0"/>
                          <w:divBdr>
                            <w:top w:val="none" w:sz="0" w:space="0" w:color="auto"/>
                            <w:left w:val="none" w:sz="0" w:space="0" w:color="auto"/>
                            <w:bottom w:val="none" w:sz="0" w:space="0" w:color="auto"/>
                            <w:right w:val="none" w:sz="0" w:space="0" w:color="auto"/>
                          </w:divBdr>
                          <w:divsChild>
                            <w:div w:id="1860468045">
                              <w:marLeft w:val="0"/>
                              <w:marRight w:val="0"/>
                              <w:marTop w:val="0"/>
                              <w:marBottom w:val="0"/>
                              <w:divBdr>
                                <w:top w:val="none" w:sz="0" w:space="0" w:color="auto"/>
                                <w:left w:val="none" w:sz="0" w:space="0" w:color="auto"/>
                                <w:bottom w:val="none" w:sz="0" w:space="0" w:color="auto"/>
                                <w:right w:val="none" w:sz="0" w:space="0" w:color="auto"/>
                              </w:divBdr>
                              <w:divsChild>
                                <w:div w:id="1535777126">
                                  <w:marLeft w:val="0"/>
                                  <w:marRight w:val="0"/>
                                  <w:marTop w:val="0"/>
                                  <w:marBottom w:val="0"/>
                                  <w:divBdr>
                                    <w:top w:val="none" w:sz="0" w:space="0" w:color="auto"/>
                                    <w:left w:val="none" w:sz="0" w:space="0" w:color="auto"/>
                                    <w:bottom w:val="none" w:sz="0" w:space="0" w:color="auto"/>
                                    <w:right w:val="none" w:sz="0" w:space="0" w:color="auto"/>
                                  </w:divBdr>
                                  <w:divsChild>
                                    <w:div w:id="183055926">
                                      <w:marLeft w:val="0"/>
                                      <w:marRight w:val="0"/>
                                      <w:marTop w:val="0"/>
                                      <w:marBottom w:val="0"/>
                                      <w:divBdr>
                                        <w:top w:val="none" w:sz="0" w:space="0" w:color="auto"/>
                                        <w:left w:val="none" w:sz="0" w:space="0" w:color="auto"/>
                                        <w:bottom w:val="none" w:sz="0" w:space="0" w:color="auto"/>
                                        <w:right w:val="none" w:sz="0" w:space="0" w:color="auto"/>
                                      </w:divBdr>
                                      <w:divsChild>
                                        <w:div w:id="1089614505">
                                          <w:marLeft w:val="0"/>
                                          <w:marRight w:val="0"/>
                                          <w:marTop w:val="0"/>
                                          <w:marBottom w:val="0"/>
                                          <w:divBdr>
                                            <w:top w:val="none" w:sz="0" w:space="0" w:color="auto"/>
                                            <w:left w:val="none" w:sz="0" w:space="0" w:color="auto"/>
                                            <w:bottom w:val="none" w:sz="0" w:space="0" w:color="auto"/>
                                            <w:right w:val="none" w:sz="0" w:space="0" w:color="auto"/>
                                          </w:divBdr>
                                          <w:divsChild>
                                            <w:div w:id="615409907">
                                              <w:marLeft w:val="0"/>
                                              <w:marRight w:val="0"/>
                                              <w:marTop w:val="300"/>
                                              <w:marBottom w:val="30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Child>
                    </w:div>
                  </w:divsChild>
                </w:div>
              </w:divsChild>
            </w:div>
          </w:divsChild>
        </w:div>
      </w:divsChild>
    </w:div>
    <w:div w:id="705713849">
      <w:bodyDiv w:val="1"/>
      <w:marLeft w:val="0"/>
      <w:marRight w:val="0"/>
      <w:marTop w:val="0"/>
      <w:marBottom w:val="0"/>
      <w:divBdr>
        <w:top w:val="none" w:sz="0" w:space="0" w:color="auto"/>
        <w:left w:val="none" w:sz="0" w:space="0" w:color="auto"/>
        <w:bottom w:val="none" w:sz="0" w:space="0" w:color="auto"/>
        <w:right w:val="none" w:sz="0" w:space="0" w:color="auto"/>
      </w:divBdr>
      <w:divsChild>
        <w:div w:id="2016958681">
          <w:marLeft w:val="0"/>
          <w:marRight w:val="0"/>
          <w:marTop w:val="0"/>
          <w:marBottom w:val="0"/>
          <w:divBdr>
            <w:top w:val="none" w:sz="0" w:space="0" w:color="auto"/>
            <w:left w:val="none" w:sz="0" w:space="0" w:color="auto"/>
            <w:bottom w:val="none" w:sz="0" w:space="0" w:color="auto"/>
            <w:right w:val="none" w:sz="0" w:space="0" w:color="auto"/>
          </w:divBdr>
          <w:divsChild>
            <w:div w:id="659584191">
              <w:marLeft w:val="0"/>
              <w:marRight w:val="0"/>
              <w:marTop w:val="0"/>
              <w:marBottom w:val="0"/>
              <w:divBdr>
                <w:top w:val="none" w:sz="0" w:space="0" w:color="auto"/>
                <w:left w:val="none" w:sz="0" w:space="0" w:color="auto"/>
                <w:bottom w:val="none" w:sz="0" w:space="0" w:color="auto"/>
                <w:right w:val="none" w:sz="0" w:space="0" w:color="auto"/>
              </w:divBdr>
              <w:divsChild>
                <w:div w:id="672489997">
                  <w:marLeft w:val="0"/>
                  <w:marRight w:val="0"/>
                  <w:marTop w:val="0"/>
                  <w:marBottom w:val="375"/>
                  <w:divBdr>
                    <w:top w:val="none" w:sz="0" w:space="0" w:color="auto"/>
                    <w:left w:val="none" w:sz="0" w:space="0" w:color="auto"/>
                    <w:bottom w:val="none" w:sz="0" w:space="0" w:color="auto"/>
                    <w:right w:val="none" w:sz="0" w:space="0" w:color="auto"/>
                  </w:divBdr>
                  <w:divsChild>
                    <w:div w:id="1731492300">
                      <w:marLeft w:val="0"/>
                      <w:marRight w:val="0"/>
                      <w:marTop w:val="0"/>
                      <w:marBottom w:val="0"/>
                      <w:divBdr>
                        <w:top w:val="none" w:sz="0" w:space="0" w:color="auto"/>
                        <w:left w:val="none" w:sz="0" w:space="0" w:color="auto"/>
                        <w:bottom w:val="none" w:sz="0" w:space="0" w:color="auto"/>
                        <w:right w:val="none" w:sz="0" w:space="0" w:color="auto"/>
                      </w:divBdr>
                      <w:divsChild>
                        <w:div w:id="1213494483">
                          <w:marLeft w:val="0"/>
                          <w:marRight w:val="0"/>
                          <w:marTop w:val="0"/>
                          <w:marBottom w:val="0"/>
                          <w:divBdr>
                            <w:top w:val="none" w:sz="0" w:space="0" w:color="auto"/>
                            <w:left w:val="none" w:sz="0" w:space="0" w:color="auto"/>
                            <w:bottom w:val="none" w:sz="0" w:space="0" w:color="auto"/>
                            <w:right w:val="none" w:sz="0" w:space="0" w:color="auto"/>
                          </w:divBdr>
                          <w:divsChild>
                            <w:div w:id="519973696">
                              <w:marLeft w:val="0"/>
                              <w:marRight w:val="0"/>
                              <w:marTop w:val="0"/>
                              <w:marBottom w:val="0"/>
                              <w:divBdr>
                                <w:top w:val="none" w:sz="0" w:space="0" w:color="auto"/>
                                <w:left w:val="none" w:sz="0" w:space="0" w:color="auto"/>
                                <w:bottom w:val="none" w:sz="0" w:space="0" w:color="auto"/>
                                <w:right w:val="none" w:sz="0" w:space="0" w:color="auto"/>
                              </w:divBdr>
                              <w:divsChild>
                                <w:div w:id="1407262583">
                                  <w:marLeft w:val="0"/>
                                  <w:marRight w:val="0"/>
                                  <w:marTop w:val="0"/>
                                  <w:marBottom w:val="0"/>
                                  <w:divBdr>
                                    <w:top w:val="none" w:sz="0" w:space="0" w:color="auto"/>
                                    <w:left w:val="none" w:sz="0" w:space="0" w:color="auto"/>
                                    <w:bottom w:val="none" w:sz="0" w:space="0" w:color="auto"/>
                                    <w:right w:val="none" w:sz="0" w:space="0" w:color="auto"/>
                                  </w:divBdr>
                                  <w:divsChild>
                                    <w:div w:id="1596668464">
                                      <w:marLeft w:val="0"/>
                                      <w:marRight w:val="0"/>
                                      <w:marTop w:val="0"/>
                                      <w:marBottom w:val="0"/>
                                      <w:divBdr>
                                        <w:top w:val="none" w:sz="0" w:space="0" w:color="auto"/>
                                        <w:left w:val="none" w:sz="0" w:space="0" w:color="auto"/>
                                        <w:bottom w:val="none" w:sz="0" w:space="0" w:color="auto"/>
                                        <w:right w:val="none" w:sz="0" w:space="0" w:color="auto"/>
                                      </w:divBdr>
                                      <w:divsChild>
                                        <w:div w:id="19334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345547">
      <w:bodyDiv w:val="1"/>
      <w:marLeft w:val="0"/>
      <w:marRight w:val="0"/>
      <w:marTop w:val="0"/>
      <w:marBottom w:val="0"/>
      <w:divBdr>
        <w:top w:val="none" w:sz="0" w:space="0" w:color="auto"/>
        <w:left w:val="none" w:sz="0" w:space="0" w:color="auto"/>
        <w:bottom w:val="none" w:sz="0" w:space="0" w:color="auto"/>
        <w:right w:val="none" w:sz="0" w:space="0" w:color="auto"/>
      </w:divBdr>
      <w:divsChild>
        <w:div w:id="776372221">
          <w:marLeft w:val="0"/>
          <w:marRight w:val="0"/>
          <w:marTop w:val="0"/>
          <w:marBottom w:val="0"/>
          <w:divBdr>
            <w:top w:val="none" w:sz="0" w:space="0" w:color="auto"/>
            <w:left w:val="none" w:sz="0" w:space="0" w:color="auto"/>
            <w:bottom w:val="none" w:sz="0" w:space="0" w:color="auto"/>
            <w:right w:val="none" w:sz="0" w:space="0" w:color="auto"/>
          </w:divBdr>
          <w:divsChild>
            <w:div w:id="1159076920">
              <w:marLeft w:val="0"/>
              <w:marRight w:val="0"/>
              <w:marTop w:val="0"/>
              <w:marBottom w:val="0"/>
              <w:divBdr>
                <w:top w:val="none" w:sz="0" w:space="0" w:color="auto"/>
                <w:left w:val="none" w:sz="0" w:space="0" w:color="auto"/>
                <w:bottom w:val="none" w:sz="0" w:space="0" w:color="auto"/>
                <w:right w:val="none" w:sz="0" w:space="0" w:color="auto"/>
              </w:divBdr>
              <w:divsChild>
                <w:div w:id="1117069256">
                  <w:marLeft w:val="0"/>
                  <w:marRight w:val="0"/>
                  <w:marTop w:val="0"/>
                  <w:marBottom w:val="375"/>
                  <w:divBdr>
                    <w:top w:val="none" w:sz="0" w:space="0" w:color="auto"/>
                    <w:left w:val="none" w:sz="0" w:space="0" w:color="auto"/>
                    <w:bottom w:val="none" w:sz="0" w:space="0" w:color="auto"/>
                    <w:right w:val="none" w:sz="0" w:space="0" w:color="auto"/>
                  </w:divBdr>
                  <w:divsChild>
                    <w:div w:id="609319793">
                      <w:marLeft w:val="0"/>
                      <w:marRight w:val="0"/>
                      <w:marTop w:val="0"/>
                      <w:marBottom w:val="0"/>
                      <w:divBdr>
                        <w:top w:val="none" w:sz="0" w:space="0" w:color="auto"/>
                        <w:left w:val="none" w:sz="0" w:space="0" w:color="auto"/>
                        <w:bottom w:val="none" w:sz="0" w:space="0" w:color="auto"/>
                        <w:right w:val="none" w:sz="0" w:space="0" w:color="auto"/>
                      </w:divBdr>
                      <w:divsChild>
                        <w:div w:id="480580794">
                          <w:marLeft w:val="0"/>
                          <w:marRight w:val="0"/>
                          <w:marTop w:val="0"/>
                          <w:marBottom w:val="0"/>
                          <w:divBdr>
                            <w:top w:val="none" w:sz="0" w:space="0" w:color="auto"/>
                            <w:left w:val="none" w:sz="0" w:space="0" w:color="auto"/>
                            <w:bottom w:val="none" w:sz="0" w:space="0" w:color="auto"/>
                            <w:right w:val="none" w:sz="0" w:space="0" w:color="auto"/>
                          </w:divBdr>
                          <w:divsChild>
                            <w:div w:id="1462337152">
                              <w:marLeft w:val="0"/>
                              <w:marRight w:val="0"/>
                              <w:marTop w:val="0"/>
                              <w:marBottom w:val="0"/>
                              <w:divBdr>
                                <w:top w:val="none" w:sz="0" w:space="0" w:color="auto"/>
                                <w:left w:val="none" w:sz="0" w:space="0" w:color="auto"/>
                                <w:bottom w:val="none" w:sz="0" w:space="0" w:color="auto"/>
                                <w:right w:val="none" w:sz="0" w:space="0" w:color="auto"/>
                              </w:divBdr>
                              <w:divsChild>
                                <w:div w:id="1968926326">
                                  <w:marLeft w:val="0"/>
                                  <w:marRight w:val="0"/>
                                  <w:marTop w:val="0"/>
                                  <w:marBottom w:val="0"/>
                                  <w:divBdr>
                                    <w:top w:val="none" w:sz="0" w:space="0" w:color="auto"/>
                                    <w:left w:val="none" w:sz="0" w:space="0" w:color="auto"/>
                                    <w:bottom w:val="none" w:sz="0" w:space="0" w:color="auto"/>
                                    <w:right w:val="none" w:sz="0" w:space="0" w:color="auto"/>
                                  </w:divBdr>
                                  <w:divsChild>
                                    <w:div w:id="2080856877">
                                      <w:marLeft w:val="0"/>
                                      <w:marRight w:val="0"/>
                                      <w:marTop w:val="0"/>
                                      <w:marBottom w:val="0"/>
                                      <w:divBdr>
                                        <w:top w:val="none" w:sz="0" w:space="0" w:color="auto"/>
                                        <w:left w:val="none" w:sz="0" w:space="0" w:color="auto"/>
                                        <w:bottom w:val="none" w:sz="0" w:space="0" w:color="auto"/>
                                        <w:right w:val="none" w:sz="0" w:space="0" w:color="auto"/>
                                      </w:divBdr>
                                      <w:divsChild>
                                        <w:div w:id="672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553427">
      <w:bodyDiv w:val="1"/>
      <w:marLeft w:val="0"/>
      <w:marRight w:val="0"/>
      <w:marTop w:val="0"/>
      <w:marBottom w:val="0"/>
      <w:divBdr>
        <w:top w:val="none" w:sz="0" w:space="0" w:color="auto"/>
        <w:left w:val="none" w:sz="0" w:space="0" w:color="auto"/>
        <w:bottom w:val="none" w:sz="0" w:space="0" w:color="auto"/>
        <w:right w:val="none" w:sz="0" w:space="0" w:color="auto"/>
      </w:divBdr>
      <w:divsChild>
        <w:div w:id="806511832">
          <w:marLeft w:val="0"/>
          <w:marRight w:val="0"/>
          <w:marTop w:val="0"/>
          <w:marBottom w:val="0"/>
          <w:divBdr>
            <w:top w:val="none" w:sz="0" w:space="0" w:color="auto"/>
            <w:left w:val="none" w:sz="0" w:space="0" w:color="auto"/>
            <w:bottom w:val="none" w:sz="0" w:space="0" w:color="auto"/>
            <w:right w:val="none" w:sz="0" w:space="0" w:color="auto"/>
          </w:divBdr>
          <w:divsChild>
            <w:div w:id="1396394094">
              <w:marLeft w:val="0"/>
              <w:marRight w:val="0"/>
              <w:marTop w:val="0"/>
              <w:marBottom w:val="0"/>
              <w:divBdr>
                <w:top w:val="none" w:sz="0" w:space="0" w:color="auto"/>
                <w:left w:val="none" w:sz="0" w:space="0" w:color="auto"/>
                <w:bottom w:val="none" w:sz="0" w:space="0" w:color="auto"/>
                <w:right w:val="none" w:sz="0" w:space="0" w:color="auto"/>
              </w:divBdr>
              <w:divsChild>
                <w:div w:id="193081029">
                  <w:marLeft w:val="0"/>
                  <w:marRight w:val="0"/>
                  <w:marTop w:val="0"/>
                  <w:marBottom w:val="375"/>
                  <w:divBdr>
                    <w:top w:val="none" w:sz="0" w:space="0" w:color="auto"/>
                    <w:left w:val="none" w:sz="0" w:space="0" w:color="auto"/>
                    <w:bottom w:val="none" w:sz="0" w:space="0" w:color="auto"/>
                    <w:right w:val="none" w:sz="0" w:space="0" w:color="auto"/>
                  </w:divBdr>
                  <w:divsChild>
                    <w:div w:id="552665091">
                      <w:marLeft w:val="0"/>
                      <w:marRight w:val="0"/>
                      <w:marTop w:val="0"/>
                      <w:marBottom w:val="0"/>
                      <w:divBdr>
                        <w:top w:val="none" w:sz="0" w:space="0" w:color="auto"/>
                        <w:left w:val="none" w:sz="0" w:space="0" w:color="auto"/>
                        <w:bottom w:val="none" w:sz="0" w:space="0" w:color="auto"/>
                        <w:right w:val="none" w:sz="0" w:space="0" w:color="auto"/>
                      </w:divBdr>
                      <w:divsChild>
                        <w:div w:id="849177178">
                          <w:marLeft w:val="0"/>
                          <w:marRight w:val="0"/>
                          <w:marTop w:val="0"/>
                          <w:marBottom w:val="0"/>
                          <w:divBdr>
                            <w:top w:val="none" w:sz="0" w:space="0" w:color="auto"/>
                            <w:left w:val="none" w:sz="0" w:space="0" w:color="auto"/>
                            <w:bottom w:val="none" w:sz="0" w:space="0" w:color="auto"/>
                            <w:right w:val="none" w:sz="0" w:space="0" w:color="auto"/>
                          </w:divBdr>
                          <w:divsChild>
                            <w:div w:id="992221540">
                              <w:marLeft w:val="0"/>
                              <w:marRight w:val="0"/>
                              <w:marTop w:val="0"/>
                              <w:marBottom w:val="0"/>
                              <w:divBdr>
                                <w:top w:val="none" w:sz="0" w:space="0" w:color="auto"/>
                                <w:left w:val="none" w:sz="0" w:space="0" w:color="auto"/>
                                <w:bottom w:val="none" w:sz="0" w:space="0" w:color="auto"/>
                                <w:right w:val="none" w:sz="0" w:space="0" w:color="auto"/>
                              </w:divBdr>
                              <w:divsChild>
                                <w:div w:id="499540847">
                                  <w:marLeft w:val="0"/>
                                  <w:marRight w:val="0"/>
                                  <w:marTop w:val="0"/>
                                  <w:marBottom w:val="0"/>
                                  <w:divBdr>
                                    <w:top w:val="none" w:sz="0" w:space="0" w:color="auto"/>
                                    <w:left w:val="none" w:sz="0" w:space="0" w:color="auto"/>
                                    <w:bottom w:val="none" w:sz="0" w:space="0" w:color="auto"/>
                                    <w:right w:val="none" w:sz="0" w:space="0" w:color="auto"/>
                                  </w:divBdr>
                                  <w:divsChild>
                                    <w:div w:id="1474907365">
                                      <w:marLeft w:val="0"/>
                                      <w:marRight w:val="0"/>
                                      <w:marTop w:val="0"/>
                                      <w:marBottom w:val="0"/>
                                      <w:divBdr>
                                        <w:top w:val="none" w:sz="0" w:space="0" w:color="auto"/>
                                        <w:left w:val="none" w:sz="0" w:space="0" w:color="auto"/>
                                        <w:bottom w:val="none" w:sz="0" w:space="0" w:color="auto"/>
                                        <w:right w:val="none" w:sz="0" w:space="0" w:color="auto"/>
                                      </w:divBdr>
                                      <w:divsChild>
                                        <w:div w:id="10940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191534">
      <w:bodyDiv w:val="1"/>
      <w:marLeft w:val="0"/>
      <w:marRight w:val="0"/>
      <w:marTop w:val="0"/>
      <w:marBottom w:val="0"/>
      <w:divBdr>
        <w:top w:val="none" w:sz="0" w:space="0" w:color="auto"/>
        <w:left w:val="none" w:sz="0" w:space="0" w:color="auto"/>
        <w:bottom w:val="none" w:sz="0" w:space="0" w:color="auto"/>
        <w:right w:val="none" w:sz="0" w:space="0" w:color="auto"/>
      </w:divBdr>
      <w:divsChild>
        <w:div w:id="160658403">
          <w:marLeft w:val="0"/>
          <w:marRight w:val="0"/>
          <w:marTop w:val="0"/>
          <w:marBottom w:val="0"/>
          <w:divBdr>
            <w:top w:val="none" w:sz="0" w:space="0" w:color="auto"/>
            <w:left w:val="none" w:sz="0" w:space="0" w:color="auto"/>
            <w:bottom w:val="none" w:sz="0" w:space="0" w:color="auto"/>
            <w:right w:val="none" w:sz="0" w:space="0" w:color="auto"/>
          </w:divBdr>
          <w:divsChild>
            <w:div w:id="1782535187">
              <w:marLeft w:val="0"/>
              <w:marRight w:val="0"/>
              <w:marTop w:val="0"/>
              <w:marBottom w:val="0"/>
              <w:divBdr>
                <w:top w:val="none" w:sz="0" w:space="0" w:color="auto"/>
                <w:left w:val="none" w:sz="0" w:space="0" w:color="auto"/>
                <w:bottom w:val="none" w:sz="0" w:space="0" w:color="auto"/>
                <w:right w:val="none" w:sz="0" w:space="0" w:color="auto"/>
              </w:divBdr>
              <w:divsChild>
                <w:div w:id="1250578220">
                  <w:marLeft w:val="0"/>
                  <w:marRight w:val="0"/>
                  <w:marTop w:val="0"/>
                  <w:marBottom w:val="375"/>
                  <w:divBdr>
                    <w:top w:val="none" w:sz="0" w:space="0" w:color="auto"/>
                    <w:left w:val="none" w:sz="0" w:space="0" w:color="auto"/>
                    <w:bottom w:val="none" w:sz="0" w:space="0" w:color="auto"/>
                    <w:right w:val="none" w:sz="0" w:space="0" w:color="auto"/>
                  </w:divBdr>
                  <w:divsChild>
                    <w:div w:id="1174104380">
                      <w:marLeft w:val="0"/>
                      <w:marRight w:val="0"/>
                      <w:marTop w:val="0"/>
                      <w:marBottom w:val="0"/>
                      <w:divBdr>
                        <w:top w:val="none" w:sz="0" w:space="0" w:color="auto"/>
                        <w:left w:val="none" w:sz="0" w:space="0" w:color="auto"/>
                        <w:bottom w:val="none" w:sz="0" w:space="0" w:color="auto"/>
                        <w:right w:val="none" w:sz="0" w:space="0" w:color="auto"/>
                      </w:divBdr>
                      <w:divsChild>
                        <w:div w:id="72164807">
                          <w:marLeft w:val="0"/>
                          <w:marRight w:val="0"/>
                          <w:marTop w:val="0"/>
                          <w:marBottom w:val="0"/>
                          <w:divBdr>
                            <w:top w:val="none" w:sz="0" w:space="0" w:color="auto"/>
                            <w:left w:val="none" w:sz="0" w:space="0" w:color="auto"/>
                            <w:bottom w:val="none" w:sz="0" w:space="0" w:color="auto"/>
                            <w:right w:val="none" w:sz="0" w:space="0" w:color="auto"/>
                          </w:divBdr>
                          <w:divsChild>
                            <w:div w:id="83191482">
                              <w:marLeft w:val="0"/>
                              <w:marRight w:val="0"/>
                              <w:marTop w:val="0"/>
                              <w:marBottom w:val="0"/>
                              <w:divBdr>
                                <w:top w:val="none" w:sz="0" w:space="0" w:color="auto"/>
                                <w:left w:val="none" w:sz="0" w:space="0" w:color="auto"/>
                                <w:bottom w:val="none" w:sz="0" w:space="0" w:color="auto"/>
                                <w:right w:val="none" w:sz="0" w:space="0" w:color="auto"/>
                              </w:divBdr>
                              <w:divsChild>
                                <w:div w:id="1090465248">
                                  <w:marLeft w:val="0"/>
                                  <w:marRight w:val="0"/>
                                  <w:marTop w:val="0"/>
                                  <w:marBottom w:val="0"/>
                                  <w:divBdr>
                                    <w:top w:val="none" w:sz="0" w:space="0" w:color="auto"/>
                                    <w:left w:val="none" w:sz="0" w:space="0" w:color="auto"/>
                                    <w:bottom w:val="none" w:sz="0" w:space="0" w:color="auto"/>
                                    <w:right w:val="none" w:sz="0" w:space="0" w:color="auto"/>
                                  </w:divBdr>
                                  <w:divsChild>
                                    <w:div w:id="1383214608">
                                      <w:marLeft w:val="0"/>
                                      <w:marRight w:val="0"/>
                                      <w:marTop w:val="0"/>
                                      <w:marBottom w:val="0"/>
                                      <w:divBdr>
                                        <w:top w:val="none" w:sz="0" w:space="0" w:color="auto"/>
                                        <w:left w:val="none" w:sz="0" w:space="0" w:color="auto"/>
                                        <w:bottom w:val="none" w:sz="0" w:space="0" w:color="auto"/>
                                        <w:right w:val="none" w:sz="0" w:space="0" w:color="auto"/>
                                      </w:divBdr>
                                      <w:divsChild>
                                        <w:div w:id="9079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10840">
      <w:bodyDiv w:val="1"/>
      <w:marLeft w:val="0"/>
      <w:marRight w:val="0"/>
      <w:marTop w:val="0"/>
      <w:marBottom w:val="0"/>
      <w:divBdr>
        <w:top w:val="none" w:sz="0" w:space="0" w:color="auto"/>
        <w:left w:val="none" w:sz="0" w:space="0" w:color="auto"/>
        <w:bottom w:val="none" w:sz="0" w:space="0" w:color="auto"/>
        <w:right w:val="none" w:sz="0" w:space="0" w:color="auto"/>
      </w:divBdr>
      <w:divsChild>
        <w:div w:id="548879854">
          <w:marLeft w:val="0"/>
          <w:marRight w:val="0"/>
          <w:marTop w:val="0"/>
          <w:marBottom w:val="0"/>
          <w:divBdr>
            <w:top w:val="none" w:sz="0" w:space="0" w:color="auto"/>
            <w:left w:val="none" w:sz="0" w:space="0" w:color="auto"/>
            <w:bottom w:val="none" w:sz="0" w:space="0" w:color="auto"/>
            <w:right w:val="none" w:sz="0" w:space="0" w:color="auto"/>
          </w:divBdr>
          <w:divsChild>
            <w:div w:id="838545969">
              <w:marLeft w:val="0"/>
              <w:marRight w:val="0"/>
              <w:marTop w:val="0"/>
              <w:marBottom w:val="0"/>
              <w:divBdr>
                <w:top w:val="none" w:sz="0" w:space="0" w:color="auto"/>
                <w:left w:val="none" w:sz="0" w:space="0" w:color="auto"/>
                <w:bottom w:val="none" w:sz="0" w:space="0" w:color="auto"/>
                <w:right w:val="none" w:sz="0" w:space="0" w:color="auto"/>
              </w:divBdr>
              <w:divsChild>
                <w:div w:id="1269242997">
                  <w:marLeft w:val="0"/>
                  <w:marRight w:val="0"/>
                  <w:marTop w:val="0"/>
                  <w:marBottom w:val="375"/>
                  <w:divBdr>
                    <w:top w:val="none" w:sz="0" w:space="0" w:color="auto"/>
                    <w:left w:val="none" w:sz="0" w:space="0" w:color="auto"/>
                    <w:bottom w:val="none" w:sz="0" w:space="0" w:color="auto"/>
                    <w:right w:val="none" w:sz="0" w:space="0" w:color="auto"/>
                  </w:divBdr>
                  <w:divsChild>
                    <w:div w:id="926305337">
                      <w:marLeft w:val="0"/>
                      <w:marRight w:val="0"/>
                      <w:marTop w:val="0"/>
                      <w:marBottom w:val="0"/>
                      <w:divBdr>
                        <w:top w:val="none" w:sz="0" w:space="0" w:color="auto"/>
                        <w:left w:val="none" w:sz="0" w:space="0" w:color="auto"/>
                        <w:bottom w:val="none" w:sz="0" w:space="0" w:color="auto"/>
                        <w:right w:val="none" w:sz="0" w:space="0" w:color="auto"/>
                      </w:divBdr>
                      <w:divsChild>
                        <w:div w:id="406802629">
                          <w:marLeft w:val="0"/>
                          <w:marRight w:val="0"/>
                          <w:marTop w:val="0"/>
                          <w:marBottom w:val="0"/>
                          <w:divBdr>
                            <w:top w:val="none" w:sz="0" w:space="0" w:color="auto"/>
                            <w:left w:val="none" w:sz="0" w:space="0" w:color="auto"/>
                            <w:bottom w:val="none" w:sz="0" w:space="0" w:color="auto"/>
                            <w:right w:val="none" w:sz="0" w:space="0" w:color="auto"/>
                          </w:divBdr>
                          <w:divsChild>
                            <w:div w:id="2081560838">
                              <w:marLeft w:val="0"/>
                              <w:marRight w:val="0"/>
                              <w:marTop w:val="0"/>
                              <w:marBottom w:val="0"/>
                              <w:divBdr>
                                <w:top w:val="none" w:sz="0" w:space="0" w:color="auto"/>
                                <w:left w:val="none" w:sz="0" w:space="0" w:color="auto"/>
                                <w:bottom w:val="none" w:sz="0" w:space="0" w:color="auto"/>
                                <w:right w:val="none" w:sz="0" w:space="0" w:color="auto"/>
                              </w:divBdr>
                              <w:divsChild>
                                <w:div w:id="931664257">
                                  <w:marLeft w:val="0"/>
                                  <w:marRight w:val="0"/>
                                  <w:marTop w:val="0"/>
                                  <w:marBottom w:val="0"/>
                                  <w:divBdr>
                                    <w:top w:val="none" w:sz="0" w:space="0" w:color="auto"/>
                                    <w:left w:val="none" w:sz="0" w:space="0" w:color="auto"/>
                                    <w:bottom w:val="none" w:sz="0" w:space="0" w:color="auto"/>
                                    <w:right w:val="none" w:sz="0" w:space="0" w:color="auto"/>
                                  </w:divBdr>
                                  <w:divsChild>
                                    <w:div w:id="1843817828">
                                      <w:marLeft w:val="0"/>
                                      <w:marRight w:val="0"/>
                                      <w:marTop w:val="0"/>
                                      <w:marBottom w:val="0"/>
                                      <w:divBdr>
                                        <w:top w:val="none" w:sz="0" w:space="0" w:color="auto"/>
                                        <w:left w:val="none" w:sz="0" w:space="0" w:color="auto"/>
                                        <w:bottom w:val="none" w:sz="0" w:space="0" w:color="auto"/>
                                        <w:right w:val="none" w:sz="0" w:space="0" w:color="auto"/>
                                      </w:divBdr>
                                      <w:divsChild>
                                        <w:div w:id="1324049197">
                                          <w:marLeft w:val="0"/>
                                          <w:marRight w:val="0"/>
                                          <w:marTop w:val="0"/>
                                          <w:marBottom w:val="0"/>
                                          <w:divBdr>
                                            <w:top w:val="none" w:sz="0" w:space="0" w:color="auto"/>
                                            <w:left w:val="none" w:sz="0" w:space="0" w:color="auto"/>
                                            <w:bottom w:val="none" w:sz="0" w:space="0" w:color="auto"/>
                                            <w:right w:val="none" w:sz="0" w:space="0" w:color="auto"/>
                                          </w:divBdr>
                                          <w:divsChild>
                                            <w:div w:id="54744821">
                                              <w:marLeft w:val="0"/>
                                              <w:marRight w:val="0"/>
                                              <w:marTop w:val="300"/>
                                              <w:marBottom w:val="30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read.drugabuse.gov/content/what-recovery"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hhs.gov/about/agencies/iea/partnerships/opioid-toolkit/index.html" TargetMode="External"/><Relationship Id="rId12" Type="http://schemas.openxmlformats.org/officeDocument/2006/relationships/hyperlink" Target="https://www.hhs.gov/disclaime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lebraterecovery.com/index.php/about-us/19-the-land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etsmartaboutdrugs.gov/sites/getsmartaboutdrugs.com/files/publications/GrowingUpDrugFree%28Final-508%29%282017%29.pdf" TargetMode="External"/><Relationship Id="rId4" Type="http://schemas.openxmlformats.org/officeDocument/2006/relationships/webSettings" Target="webSettings.xml"/><Relationship Id="rId9" Type="http://schemas.openxmlformats.org/officeDocument/2006/relationships/hyperlink" Target="https://www.samhsa.gov/recovery/peer-support-social-inclusion" TargetMode="External"/><Relationship Id="rId14" Type="http://schemas.openxmlformats.org/officeDocument/2006/relationships/hyperlink" Target="https://www.teenchallenge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Catholic Family Center</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Mich</dc:creator>
  <cp:keywords/>
  <dc:description/>
  <cp:lastModifiedBy>Marvin Mich</cp:lastModifiedBy>
  <cp:revision>2</cp:revision>
  <dcterms:created xsi:type="dcterms:W3CDTF">2017-10-25T18:49:00Z</dcterms:created>
  <dcterms:modified xsi:type="dcterms:W3CDTF">2017-10-25T18:49:00Z</dcterms:modified>
</cp:coreProperties>
</file>